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jpg" ContentType="image/jpeg"/>
  <Override PartName="/word/media/rId197.jpg" ContentType="image/jpeg"/>
  <Override PartName="/word/media/rId200.jpg" ContentType="image/jpeg"/>
  <Override PartName="/word/media/rId191.jpg" ContentType="image/jpeg"/>
  <Override PartName="/word/media/rId194.jpg" ContentType="image/jpeg"/>
  <Override PartName="/word/media/rId176.jpg" ContentType="image/jpeg"/>
  <Override PartName="/word/media/rId182.jpg" ContentType="image/jpeg"/>
  <Override PartName="/word/media/rId185.jpg" ContentType="image/jpeg"/>
  <Override PartName="/word/media/rId188.jpg" ContentType="image/jpeg"/>
  <Override PartName="/word/media/rId179.jpg" ContentType="image/jpeg"/>
  <Override PartName="/word/media/rId161.jpg" ContentType="image/jpeg"/>
  <Override PartName="/word/media/rId173.jpg" ContentType="image/jpeg"/>
  <Override PartName="/word/media/rId164.jpg" ContentType="image/jpeg"/>
  <Override PartName="/word/media/rId167.png" ContentType="image/png"/>
  <Override PartName="/word/media/rId170.jpg" ContentType="image/jpeg"/>
  <Override PartName="/word/media/rId143.png" ContentType="image/png"/>
  <Override PartName="/word/media/rId149.jpg" ContentType="image/jpeg"/>
  <Override PartName="/word/media/rId152.png" ContentType="image/png"/>
  <Override PartName="/word/media/rId146.png" ContentType="image/png"/>
  <Override PartName="/word/media/rId129.png" ContentType="image/png"/>
  <Override PartName="/word/media/rId132.png" ContentType="image/png"/>
  <Override PartName="/word/media/rId135.jpg" ContentType="image/jpeg"/>
  <Override PartName="/word/media/rId71.png" ContentType="image/png"/>
  <Override PartName="/word/media/rId62.jpg" ContentType="image/jpeg"/>
  <Override PartName="/word/media/rId65.png" ContentType="image/png"/>
  <Override PartName="/word/media/rId68.png" ContentType="image/png"/>
  <Override PartName="/word/media/rId47.png" ContentType="image/png"/>
  <Override PartName="/word/media/rId50.jpg" ContentType="image/jpeg"/>
  <Override PartName="/word/media/rId53.jpg" ContentType="image/jpeg"/>
  <Override PartName="/word/media/rId32.jpg" ContentType="image/jpeg"/>
  <Override PartName="/word/media/rId35.jpg" ContentType="image/jpeg"/>
  <Override PartName="/word/media/rId38.jpg" ContentType="image/jpeg"/>
  <Override PartName="/word/media/rId41.jpg" ContentType="image/jpeg"/>
  <Override PartName="/word/media/rId44.jpg" ContentType="image/jpeg"/>
  <Override PartName="/word/media/rId26.png" ContentType="image/png"/>
  <Override PartName="/word/media/rId29.png" ContentType="image/png"/>
  <Override PartName="/word/media/rId23.jpg" ContentType="image/jpeg"/>
  <Override PartName="/word/media/rId74.png" ContentType="image/png"/>
  <Override PartName="/word/media/rId77.png" ContentType="image/png"/>
  <Override PartName="/word/media/rId104.png" ContentType="image/png"/>
  <Override PartName="/word/media/rId108.png" ContentType="image/png"/>
  <Override PartName="/word/media/rId119.jpg" ContentType="image/jpeg"/>
  <Override PartName="/word/media/rId123.jpg" ContentType="image/jpeg"/>
  <Override PartName="/word/media/rId126.jpg" ContentType="image/jpeg"/>
  <Override PartName="/word/media/rId100.jpg" ContentType="image/jpeg"/>
  <Override PartName="/word/media/rId93.jpg" ContentType="image/jpeg"/>
  <Override PartName="/word/media/rId96.jpg" ContentType="image/jpeg"/>
  <Override PartName="/word/media/rId83.jpg" ContentType="image/jpeg"/>
  <Override PartName="/word/media/rId80.jpg" ContentType="image/jpeg"/>
  <Override PartName="/word/media/rId86.jpg" ContentType="image/jpeg"/>
  <Override PartName="/word/media/rId89.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Cs/>
          <w:b/>
        </w:rPr>
        <w:t xml:space="preserve">Ongoing Technical Analysis of Financial markets and Crypto</w:t>
      </w:r>
    </w:p>
    <w:p>
      <w:pPr>
        <w:pStyle w:val="BodyText"/>
      </w:pPr>
      <w:r>
        <w:t xml:space="preserve"> </w:t>
      </w:r>
      <w:r>
        <w:rPr>
          <w:iCs/>
          <w:i/>
          <w:bCs/>
          <w:b/>
        </w:rPr>
        <w:t xml:space="preserve">For sure financial advice - More on Substack &amp; Twitter</w:t>
      </w:r>
    </w:p>
    <w:p>
      <w:pPr>
        <w:pStyle w:val="BodyText"/>
      </w:pPr>
      <w:hyperlink r:id="rId20">
        <w:r>
          <w:rPr>
            <w:rStyle w:val="Hyperlink"/>
            <w:iCs/>
            <w:i/>
          </w:rPr>
          <w:t xml:space="preserve">Tylerisyoung.Substack.com</w:t>
        </w:r>
      </w:hyperlink>
      <w:r>
        <w:br/>
      </w:r>
      <w:hyperlink r:id="rId21">
        <w:r>
          <w:rPr>
            <w:rStyle w:val="Hyperlink"/>
            <w:iCs/>
            <w:i/>
          </w:rPr>
          <w:t xml:space="preserve">Twitter.com/TylerisYoung</w:t>
        </w:r>
      </w:hyperlink>
      <w:r>
        <w:br/>
      </w:r>
      <w:r>
        <w:t xml:space="preserve">_________________________</w:t>
      </w:r>
    </w:p>
    <w:p>
      <w:pPr>
        <w:pStyle w:val="BodyText"/>
      </w:pPr>
    </w:p>
    <w:p>
      <w:pPr>
        <w:pStyle w:val="BodyText"/>
      </w:pPr>
      <w:r>
        <w:rPr>
          <w:bCs/>
          <w:b/>
        </w:rPr>
        <w:t xml:space="preserve">The Fundamentals</w:t>
      </w:r>
    </w:p>
    <w:p>
      <w:pPr>
        <w:pStyle w:val="BodyText"/>
      </w:pPr>
      <w:r>
        <w:t xml:space="preserve">Read:</w:t>
      </w:r>
      <w:r>
        <w:t xml:space="preserve"> </w:t>
      </w:r>
      <w:hyperlink r:id="rId22">
        <w:r>
          <w:rPr>
            <w:rStyle w:val="Hyperlink"/>
          </w:rPr>
          <w:t xml:space="preserve">Modern Monetary Theory - Slow at first, then all at once.</w:t>
        </w:r>
      </w:hyperlink>
    </w:p>
    <w:p>
      <w:pPr>
        <w:pStyle w:val="BodyText"/>
      </w:pPr>
      <w:r>
        <w:br/>
      </w:r>
    </w:p>
    <w:p>
      <w:pPr>
        <w:pStyle w:val="BodyText"/>
      </w:pPr>
      <w:r>
        <w:rPr>
          <w:bCs/>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24" name="Picture"/>
            <a:graphic>
              <a:graphicData uri="http://schemas.openxmlformats.org/drawingml/2006/picture">
                <pic:pic>
                  <pic:nvPicPr>
                    <pic:cNvPr descr="./Journalism/Economics/ongoingta/MMT_ALLCHARTS.jpg" id="25"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Cs/>
          <w:i/>
        </w:rPr>
        <w:t xml:space="preserve">9/28/2022</w:t>
      </w:r>
      <w:r>
        <w:t xml:space="preserve"> </w:t>
      </w:r>
    </w:p>
    <w:p>
      <w:pPr>
        <w:pStyle w:val="BodyText"/>
      </w:pPr>
      <w:r>
        <w:rPr>
          <w:iCs/>
          <w:i/>
          <w:bCs/>
          <w:b/>
        </w:rPr>
        <w:t xml:space="preserve">Global economic outlook is the worst it has been since 1929</w:t>
      </w:r>
    </w:p>
    <w:p>
      <w:pPr>
        <w:pStyle w:val="BodyText"/>
      </w:pPr>
      <w:r>
        <w:t xml:space="preserve">Given the USD global reserve currency status, all eyes are on the fed who’s DXY dollar index is sucking liquidity from every other global currency, there are only two ways out, one goes up, and the other goes down. Until we see the path resolved, our economy will remain in a downward trending stagflation.</w:t>
      </w:r>
    </w:p>
    <w:p>
      <w:pPr>
        <w:pStyle w:val="BodyText"/>
      </w:pPr>
      <w:r>
        <w:t xml:space="preserve">Is the fed done hiking? The math on total debt and interest along with the credit impulse markets say yes. Powell still needs unemployment and housing signals to come down</w:t>
      </w:r>
      <w:r>
        <w:t xml:space="preserve"> </w:t>
      </w:r>
      <w:r>
        <w:rPr>
          <w:iCs/>
          <w:i/>
        </w:rPr>
        <w:t xml:space="preserve">significantly</w:t>
      </w:r>
      <w:r>
        <w:t xml:space="preserve"> </w:t>
      </w:r>
      <w:r>
        <w:t xml:space="preserve">before attempting any sort of pivot, or at least pause in rate hikes. Analysts are saying that they’ll pile in at SPX 3500 if we get there, but it’s rare to see perfect entries in times of great fear. Look out below &amp; stack cash for some great PE entries. Otherwise a verbal pivot will signal that we’re going up from here, Nasdaq and Bitcoin will be the first to rebound. Either way, we could see an october surprise i.e. bear market rally leading into midterm elections and the endgame that comes after, whatever that may be.</w:t>
      </w:r>
    </w:p>
    <w:p>
      <w:pPr>
        <w:pStyle w:val="BodyText"/>
      </w:pPr>
      <w:r>
        <w:t xml:space="preserve"> </w:t>
      </w:r>
      <w:r>
        <w:drawing>
          <wp:inline>
            <wp:extent cx="5334000" cy="2055051"/>
            <wp:effectExtent b="0" l="0" r="0" t="0"/>
            <wp:docPr descr="" title="" id="27" name="Picture"/>
            <a:graphic>
              <a:graphicData uri="http://schemas.openxmlformats.org/drawingml/2006/picture">
                <pic:pic>
                  <pic:nvPicPr>
                    <pic:cNvPr descr="./Journalism/Economics/ongoingta/9-28-2022_6.png" id="28" name="Picture"/>
                    <pic:cNvPicPr>
                      <a:picLocks noChangeArrowheads="1" noChangeAspect="1"/>
                    </pic:cNvPicPr>
                  </pic:nvPicPr>
                  <pic:blipFill>
                    <a:blip r:embed="rId2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30" name="Picture"/>
            <a:graphic>
              <a:graphicData uri="http://schemas.openxmlformats.org/drawingml/2006/picture">
                <pic:pic>
                  <pic:nvPicPr>
                    <pic:cNvPr descr="./Journalism/Economics/ongoingta/9-28-2022_7.png" id="31" name="Picture"/>
                    <pic:cNvPicPr>
                      <a:picLocks noChangeArrowheads="1" noChangeAspect="1"/>
                    </pic:cNvPicPr>
                  </pic:nvPicPr>
                  <pic:blipFill>
                    <a:blip r:embed="rId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t xml:space="preserve">Charts thanks to Biancoresearch.</w:t>
      </w:r>
    </w:p>
    <w:p>
      <w:pPr>
        <w:pStyle w:val="BodyText"/>
      </w:pPr>
      <w:r>
        <w:t xml:space="preserve"> </w:t>
      </w:r>
      <w:r>
        <w:drawing>
          <wp:inline>
            <wp:extent cx="5334000" cy="4000499"/>
            <wp:effectExtent b="0" l="0" r="0" t="0"/>
            <wp:docPr descr="" title="" id="33" name="Picture"/>
            <a:graphic>
              <a:graphicData uri="http://schemas.openxmlformats.org/drawingml/2006/picture">
                <pic:pic>
                  <pic:nvPicPr>
                    <pic:cNvPr descr="./Journalism/Economics/ongoingta/9-28-2022_1.jpe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6" name="Picture"/>
            <a:graphic>
              <a:graphicData uri="http://schemas.openxmlformats.org/drawingml/2006/picture">
                <pic:pic>
                  <pic:nvPicPr>
                    <pic:cNvPr descr="./Journalism/Economics/ongoingta/9-28-2022_2.jpeg" id="37" name="Picture"/>
                    <pic:cNvPicPr>
                      <a:picLocks noChangeArrowheads="1" noChangeAspect="1"/>
                    </pic:cNvPicPr>
                  </pic:nvPicPr>
                  <pic:blipFill>
                    <a:blip r:embed="rId35"/>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39" name="Picture"/>
            <a:graphic>
              <a:graphicData uri="http://schemas.openxmlformats.org/drawingml/2006/picture">
                <pic:pic>
                  <pic:nvPicPr>
                    <pic:cNvPr descr="./Journalism/Economics/ongoingta/9-28-2022_3.jpeg" id="40" name="Picture"/>
                    <pic:cNvPicPr>
                      <a:picLocks noChangeArrowheads="1" noChangeAspect="1"/>
                    </pic:cNvPicPr>
                  </pic:nvPicPr>
                  <pic:blipFill>
                    <a:blip r:embed="rId38"/>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2" name="Picture"/>
            <a:graphic>
              <a:graphicData uri="http://schemas.openxmlformats.org/drawingml/2006/picture">
                <pic:pic>
                  <pic:nvPicPr>
                    <pic:cNvPr descr="./Journalism/Economics/ongoingta/9-28-2022_4.jpeg" id="43" name="Picture"/>
                    <pic:cNvPicPr>
                      <a:picLocks noChangeArrowheads="1" noChangeAspect="1"/>
                    </pic:cNvPicPr>
                  </pic:nvPicPr>
                  <pic:blipFill>
                    <a:blip r:embed="rId41"/>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r>
        <w:t xml:space="preserve"> </w:t>
      </w:r>
      <w:r>
        <w:drawing>
          <wp:inline>
            <wp:extent cx="5334000" cy="4000499"/>
            <wp:effectExtent b="0" l="0" r="0" t="0"/>
            <wp:docPr descr="" title="" id="45" name="Picture"/>
            <a:graphic>
              <a:graphicData uri="http://schemas.openxmlformats.org/drawingml/2006/picture">
                <pic:pic>
                  <pic:nvPicPr>
                    <pic:cNvPr descr="./Journalism/Economics/ongoingta/9-28-2022_5.jpeg" id="46" name="Picture"/>
                    <pic:cNvPicPr>
                      <a:picLocks noChangeArrowheads="1" noChangeAspect="1"/>
                    </pic:cNvPicPr>
                  </pic:nvPicPr>
                  <pic:blipFill>
                    <a:blip r:embed="rId44"/>
                    <a:stretch>
                      <a:fillRect/>
                    </a:stretch>
                  </pic:blipFill>
                  <pic:spPr bwMode="auto">
                    <a:xfrm>
                      <a:off x="0" y="0"/>
                      <a:ext cx="5334000" cy="400049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p>
    <w:p>
      <w:r>
        <w:pict>
          <v:rect style="width:0;height:1.5pt" o:hralign="center" o:hrstd="t" o:hr="t"/>
        </w:pict>
      </w:r>
    </w:p>
    <w:p>
      <w:pPr>
        <w:pStyle w:val="FirstParagraph"/>
      </w:pPr>
      <w:r>
        <w:t xml:space="preserve"> </w:t>
      </w:r>
      <w:r>
        <w:rPr>
          <w:iCs/>
          <w:i/>
        </w:rPr>
        <w:t xml:space="preserve">7/1/2022</w:t>
      </w:r>
      <w:r>
        <w:t xml:space="preserve"> </w:t>
      </w:r>
    </w:p>
    <w:p>
      <w:pPr>
        <w:pStyle w:val="BodyText"/>
      </w:pPr>
      <w:r>
        <w:rPr>
          <w:iCs/>
          <w:i/>
          <w:bCs/>
          <w:b/>
        </w:rPr>
        <w:t xml:space="preserve">Atlanta Fed Confirms that we are about to enter a Recession</w:t>
      </w:r>
    </w:p>
    <w:p>
      <w:pPr>
        <w:pStyle w:val="BodyText"/>
      </w:pPr>
      <w:r>
        <w:t xml:space="preserve">Most economists use the 10-2 year yield spread and curve to predict upcoming recessions, however the fed today is using the 10 year - 3 month spread. This is likely because it will be the last to flash the warning sign of recession and allow Biden to say things like</w:t>
      </w:r>
      <w:r>
        <w:t xml:space="preserve"> </w:t>
      </w:r>
      <w:r>
        <w:t xml:space="preserve">“</w:t>
      </w:r>
      <w:r>
        <w:t xml:space="preserve">We have a very strong economy</w:t>
      </w:r>
      <w:r>
        <w:t xml:space="preserve">”</w:t>
      </w:r>
      <w:r>
        <w:t xml:space="preserve"> </w:t>
      </w:r>
      <w:r>
        <w:t xml:space="preserve">as GDP continues to slow.</w:t>
      </w:r>
    </w:p>
    <w:p>
      <w:pPr>
        <w:pStyle w:val="BodyText"/>
      </w:pPr>
      <w:r>
        <w:t xml:space="preserve">The NY Fed tells us that,</w:t>
      </w:r>
      <w:r>
        <w:t xml:space="preserve"> </w:t>
      </w:r>
      <w:r>
        <w:t xml:space="preserve">“</w:t>
      </w:r>
      <w:r>
        <w:t xml:space="preserve">This model uses the slope of the yield curve, or “term spread,</w:t>
      </w:r>
      <w:r>
        <w:t xml:space="preserve">”</w:t>
      </w:r>
      <w:r>
        <w:t xml:space="preserve"> </w:t>
      </w:r>
      <w:r>
        <w:t xml:space="preserve">to calculate the probability of a recession in the United States twelve months ahead. Here, the term spread is defined as the difference between 10-year and 3-month Treasury rates.”</w:t>
      </w:r>
    </w:p>
    <w:p>
      <w:pPr>
        <w:pStyle w:val="BodyText"/>
      </w:pPr>
      <w:r>
        <w:t xml:space="preserve">The only tool the Fed has to combat high inflation is raising interest rates, typically ABOVE the rate of inflation, as should have been done a year ago when the economy was stronger in order to avoid the stagflation we’re seeing today. Higher interest rates mean a stronger dollar, and higher interest rates as term duration increases on bonds - a normal and healthy yield curve which rewards people for saving their money in cash longer.</w:t>
      </w:r>
    </w:p>
    <w:p>
      <w:pPr>
        <w:pStyle w:val="BodyText"/>
      </w:pPr>
      <w:r>
        <w:t xml:space="preserve">The real rate of return when accounting for inflation on any of these bonds is currently several points in the negative due to price inflation, therefore the Fed needs to continue raising rates until inflation calms down from demand destruction and yields on risk free treasuries trends back towards sensible returns. Until this happens, we will continue to see other currencies fall in value compared to the US Dollar denominated hegemony -</w:t>
      </w:r>
      <w:r>
        <w:t xml:space="preserve"> </w:t>
      </w:r>
      <w:r>
        <w:t xml:space="preserve">“</w:t>
      </w:r>
      <w:r>
        <w:t xml:space="preserve">The Dollar Milkshake</w:t>
      </w:r>
      <w:r>
        <w:t xml:space="preserve">”</w:t>
      </w:r>
      <w:r>
        <w:t xml:space="preserve">.</w:t>
      </w:r>
    </w:p>
    <w:p>
      <w:pPr>
        <w:pStyle w:val="BodyText"/>
      </w:pPr>
      <w:r>
        <w:t xml:space="preserve">The Fed is far behind the curve, and the government’s interest payments on $30 Trillion dollars of debt and much more in foreign obligations, will ensure that the Fed remains behind the curve, actually favoring inflation that goes unnoticed in order to inflate away the debt, the only way out is through a hard landing, a deep recession, or returning to Quantitative Easing in order to simply kick the can down the road. This last option of QE is unfortunately not on the table at the moment because the money printing is what got us here in the first place.</w:t>
      </w:r>
    </w:p>
    <w:p>
      <w:pPr>
        <w:pStyle w:val="BodyText"/>
      </w:pPr>
      <w:r>
        <w:t xml:space="preserve"> </w:t>
      </w:r>
      <w:r>
        <w:drawing>
          <wp:inline>
            <wp:extent cx="5334000" cy="4160520"/>
            <wp:effectExtent b="0" l="0" r="0" t="0"/>
            <wp:docPr descr="" title="" id="48" name="Picture"/>
            <a:graphic>
              <a:graphicData uri="http://schemas.openxmlformats.org/drawingml/2006/picture">
                <pic:pic>
                  <pic:nvPicPr>
                    <pic:cNvPr descr="./Journalism/Economics/ongoingta/7-1-2022_1.png" id="49" name="Picture"/>
                    <pic:cNvPicPr>
                      <a:picLocks noChangeArrowheads="1" noChangeAspect="1"/>
                    </pic:cNvPicPr>
                  </pic:nvPicPr>
                  <pic:blipFill>
                    <a:blip r:embed="rId47"/>
                    <a:stretch>
                      <a:fillRect/>
                    </a:stretch>
                  </pic:blipFill>
                  <pic:spPr bwMode="auto">
                    <a:xfrm>
                      <a:off x="0" y="0"/>
                      <a:ext cx="5334000" cy="4160520"/>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3243"/>
            <wp:effectExtent b="0" l="0" r="0" t="0"/>
            <wp:docPr descr="" title="" id="51" name="Picture"/>
            <a:graphic>
              <a:graphicData uri="http://schemas.openxmlformats.org/drawingml/2006/picture">
                <pic:pic>
                  <pic:nvPicPr>
                    <pic:cNvPr descr="./Journalism/Economics/ongoingta/7-1-2022_2.jpg" id="52" name="Picture"/>
                    <pic:cNvPicPr>
                      <a:picLocks noChangeArrowheads="1" noChangeAspect="1"/>
                    </pic:cNvPicPr>
                  </pic:nvPicPr>
                  <pic:blipFill>
                    <a:blip r:embed="rId50"/>
                    <a:stretch>
                      <a:fillRect/>
                    </a:stretch>
                  </pic:blipFill>
                  <pic:spPr bwMode="auto">
                    <a:xfrm>
                      <a:off x="0" y="0"/>
                      <a:ext cx="5334000" cy="3943243"/>
                    </a:xfrm>
                    <a:prstGeom prst="rect">
                      <a:avLst/>
                    </a:prstGeom>
                    <a:noFill/>
                    <a:ln w="9525">
                      <a:noFill/>
                      <a:headEnd/>
                      <a:tailEnd/>
                    </a:ln>
                  </pic:spPr>
                </pic:pic>
              </a:graphicData>
            </a:graphic>
          </wp:inline>
        </w:drawing>
      </w:r>
      <w:r>
        <w:t xml:space="preserve"> </w:t>
      </w:r>
      <w:r>
        <w:t xml:space="preserve"> </w:t>
      </w:r>
      <w:r>
        <w:t xml:space="preserve"> </w:t>
      </w:r>
      <w:r>
        <w:drawing>
          <wp:inline>
            <wp:extent cx="5334000" cy="3944972"/>
            <wp:effectExtent b="0" l="0" r="0" t="0"/>
            <wp:docPr descr="" title="" id="54" name="Picture"/>
            <a:graphic>
              <a:graphicData uri="http://schemas.openxmlformats.org/drawingml/2006/picture">
                <pic:pic>
                  <pic:nvPicPr>
                    <pic:cNvPr descr="./Journalism/Economics/ongoingta/7-1-2022_3.jpg" id="55" name="Picture"/>
                    <pic:cNvPicPr>
                      <a:picLocks noChangeArrowheads="1" noChangeAspect="1"/>
                    </pic:cNvPicPr>
                  </pic:nvPicPr>
                  <pic:blipFill>
                    <a:blip r:embed="rId53"/>
                    <a:stretch>
                      <a:fillRect/>
                    </a:stretch>
                  </pic:blipFill>
                  <pic:spPr bwMode="auto">
                    <a:xfrm>
                      <a:off x="0" y="0"/>
                      <a:ext cx="5334000" cy="3944972"/>
                    </a:xfrm>
                    <a:prstGeom prst="rect">
                      <a:avLst/>
                    </a:prstGeom>
                    <a:noFill/>
                    <a:ln w="9525">
                      <a:noFill/>
                      <a:headEnd/>
                      <a:tailEnd/>
                    </a:ln>
                  </pic:spPr>
                </pic:pic>
              </a:graphicData>
            </a:graphic>
          </wp:inline>
        </w:drawing>
      </w:r>
      <w:r>
        <w:br/>
      </w:r>
      <w:r>
        <w:t xml:space="preserve"> </w:t>
      </w:r>
      <w:r>
        <w:t xml:space="preserve">________________________________________________________________</w:t>
      </w:r>
    </w:p>
    <w:p>
      <w:pPr>
        <w:pStyle w:val="BodyText"/>
      </w:pPr>
      <w:r>
        <w:t xml:space="preserve"> </w:t>
      </w:r>
      <w:r>
        <w:rPr>
          <w:iCs/>
          <w:i/>
        </w:rPr>
        <w:t xml:space="preserve">6/30/2022</w:t>
      </w:r>
      <w:r>
        <w:t xml:space="preserve"> </w:t>
      </w:r>
    </w:p>
    <w:p>
      <w:pPr>
        <w:pStyle w:val="BodyText"/>
      </w:pPr>
      <w:r>
        <w:rPr>
          <w:iCs/>
          <w:i/>
          <w:bCs/>
          <w:b/>
        </w:rPr>
        <w:t xml:space="preserve">Energy Price Inflation Soars in Germany and around the World</w:t>
      </w:r>
    </w:p>
    <w:p>
      <w:pPr>
        <w:pStyle w:val="BodyText"/>
      </w:pPr>
      <w:r>
        <w:t xml:space="preserve">Americans</w:t>
      </w:r>
      <w:r>
        <w:t xml:space="preserve"> </w:t>
      </w:r>
      <w:hyperlink r:id="rId56">
        <w:r>
          <w:rPr>
            <w:rStyle w:val="Hyperlink"/>
          </w:rPr>
          <w:t xml:space="preserve">owe</w:t>
        </w:r>
      </w:hyperlink>
      <w:r>
        <w:t xml:space="preserve"> </w:t>
      </w:r>
      <w:r>
        <w:t xml:space="preserve">$22 billion in already late utility bills as energy costs in the US rise 34% YOY.</w:t>
      </w:r>
    </w:p>
    <w:p>
      <w:pPr>
        <w:pStyle w:val="BodyText"/>
      </w:pPr>
      <w:r>
        <w:t xml:space="preserve">Europe, more directly affected by the Russia Ukraine War has it much worse, Germany specifically is has experienced a 6X increase in the cost of baseload power since 2020. They managed this by increasing their reliance on Russian oil and gas along with shortsighted energy policies and adherence to the ESG narrative at the expense of their own fragility.</w:t>
      </w:r>
    </w:p>
    <w:p>
      <w:pPr>
        <w:pStyle w:val="BodyText"/>
      </w:pPr>
      <w:r>
        <w:t xml:space="preserve">In 2020 Germany’s percentage usage of renewables</w:t>
      </w:r>
      <w:r>
        <w:t xml:space="preserve"> </w:t>
      </w:r>
      <w:hyperlink r:id="rId57">
        <w:r>
          <w:rPr>
            <w:rStyle w:val="Hyperlink"/>
          </w:rPr>
          <w:t xml:space="preserve">was</w:t>
        </w:r>
      </w:hyperlink>
      <w:r>
        <w:t xml:space="preserve"> </w:t>
      </w:r>
      <w:r>
        <w:t xml:space="preserve">46%, largely coming from wind, solar, and hydro electric. The remainder of their energy was from coal, gas, oil, and nuclear.</w:t>
      </w:r>
    </w:p>
    <w:p>
      <w:pPr>
        <w:pStyle w:val="BodyText"/>
      </w:pPr>
      <w:r>
        <w:t xml:space="preserve">Despite still struggling to meet their stringent carbon related policies, and despite the now soaring energy costs, Germany has recently upheld the pledge to continue with the shut down their remaining nuclear reactors by the end of 2022, a decision that was decided a decade prior, in the wake of the Fukishima disaster in Japan.</w:t>
      </w:r>
    </w:p>
    <w:p>
      <w:pPr>
        <w:pStyle w:val="BodyText"/>
      </w:pPr>
      <w:r>
        <w:t xml:space="preserve">The German government has also pledged to phase out coal - but not until 2038. This series of moves has ensured that their baseload energy consumption is actually getting more carbon intensive, not less. These choices, alongside western imposed Russian sanctions which have increased natural gas prices globally leave the German’s supply of baseload power insufficient for meeting modern expectations or demand.</w:t>
      </w:r>
    </w:p>
    <w:p>
      <w:pPr>
        <w:pStyle w:val="BodyText"/>
      </w:pPr>
      <w:r>
        <w:t xml:space="preserve">Germany’s Vice Chancellor</w:t>
      </w:r>
      <w:r>
        <w:t xml:space="preserve"> </w:t>
      </w:r>
      <w:hyperlink r:id="rId58">
        <w:r>
          <w:rPr>
            <w:rStyle w:val="Hyperlink"/>
          </w:rPr>
          <w:t xml:space="preserve">warned</w:t>
        </w:r>
      </w:hyperlink>
      <w:r>
        <w:t xml:space="preserve"> </w:t>
      </w:r>
      <w:r>
        <w:t xml:space="preserve">of a</w:t>
      </w:r>
      <w:r>
        <w:t xml:space="preserve"> </w:t>
      </w:r>
      <w:r>
        <w:t xml:space="preserve">“</w:t>
      </w:r>
      <w:r>
        <w:t xml:space="preserve">Lehman like</w:t>
      </w:r>
      <w:r>
        <w:t xml:space="preserve">”</w:t>
      </w:r>
      <w:r>
        <w:t xml:space="preserve"> </w:t>
      </w:r>
      <w:r>
        <w:t xml:space="preserve">economic collapse due to their current energy policy, and we are seeing it play out in fast and slow motion.</w:t>
      </w:r>
    </w:p>
    <w:p>
      <w:pPr>
        <w:pStyle w:val="BodyText"/>
      </w:pPr>
      <w:r>
        <w:t xml:space="preserve">Germany is extremely close to</w:t>
      </w:r>
      <w:r>
        <w:t xml:space="preserve"> </w:t>
      </w:r>
      <w:hyperlink r:id="rId59">
        <w:r>
          <w:rPr>
            <w:rStyle w:val="Hyperlink"/>
          </w:rPr>
          <w:t xml:space="preserve">rationing</w:t>
        </w:r>
      </w:hyperlink>
      <w:r>
        <w:t xml:space="preserve"> </w:t>
      </w:r>
      <w:r>
        <w:t xml:space="preserve">stores of natural gas, and suggesting it will start with hot water, a luxury some of those living in energy poverty have already forsaken despite their middle class incomes. Today, likely more than 23% of German people are suffering some form of</w:t>
      </w:r>
      <w:r>
        <w:t xml:space="preserve"> </w:t>
      </w:r>
      <w:hyperlink r:id="rId60">
        <w:r>
          <w:rPr>
            <w:rStyle w:val="Hyperlink"/>
          </w:rPr>
          <w:t xml:space="preserve">“</w:t>
        </w:r>
        <w:r>
          <w:rPr>
            <w:rStyle w:val="Hyperlink"/>
          </w:rPr>
          <w:t xml:space="preserve">Energy Poverty</w:t>
        </w:r>
        <w:r>
          <w:rPr>
            <w:rStyle w:val="Hyperlink"/>
          </w:rPr>
          <w:t xml:space="preserve">”</w:t>
        </w:r>
      </w:hyperlink>
      <w:r>
        <w:t xml:space="preserve"> </w:t>
      </w:r>
      <w:r>
        <w:t xml:space="preserve">where a significant enough portion of their income goes towards energy, causing them to cut back on other necessities.</w:t>
      </w:r>
    </w:p>
    <w:p>
      <w:pPr>
        <w:pStyle w:val="BodyText"/>
      </w:pPr>
      <w:r>
        <w:t xml:space="preserve">With prices so high, and natural gas stockpiles at record low levels, the German Government has</w:t>
      </w:r>
      <w:r>
        <w:t xml:space="preserve"> </w:t>
      </w:r>
      <w:hyperlink r:id="rId61">
        <w:r>
          <w:rPr>
            <w:rStyle w:val="Hyperlink"/>
          </w:rPr>
          <w:t xml:space="preserve">announced</w:t>
        </w:r>
      </w:hyperlink>
      <w:r>
        <w:t xml:space="preserve"> </w:t>
      </w:r>
      <w:r>
        <w:t xml:space="preserve">that they will re-establish the use of previously decommissioned coal-fired power plants. Coal is far easier to bring back online than nuclear, so any future hiccups will likely see expansion of this more carbon intense base energy.</w:t>
      </w:r>
    </w:p>
    <w:p>
      <w:pPr>
        <w:pStyle w:val="BodyText"/>
      </w:pPr>
      <w:r>
        <w:t xml:space="preserve">German wholesale oil is up ~70% YOY, and even an end to the war wouldn’t mean that western nations return to direct purchases from Russia, therefore these price increases are likely to remain.</w:t>
      </w:r>
    </w:p>
    <w:p>
      <w:pPr>
        <w:pStyle w:val="BodyText"/>
      </w:pPr>
      <w:r>
        <w:t xml:space="preserve">Furthermore,UK newspaper The Telegraph</w:t>
      </w:r>
      <w:r>
        <w:t xml:space="preserve"> </w:t>
      </w:r>
      <w:hyperlink r:id="rId61">
        <w:r>
          <w:rPr>
            <w:rStyle w:val="Hyperlink"/>
          </w:rPr>
          <w:t xml:space="preserve">suggests</w:t>
        </w:r>
      </w:hyperlink>
      <w:r>
        <w:t xml:space="preserve"> </w:t>
      </w:r>
      <w:r>
        <w:t xml:space="preserve">that if Germans won’t stop buying Russian gas, they too should face sanctions.</w:t>
      </w:r>
    </w:p>
    <w:p>
      <w:pPr>
        <w:pStyle w:val="BodyText"/>
      </w:pPr>
      <w:r>
        <w:t xml:space="preserve">Lastly, Reuters reports that; Italy, Portugal, Slovakia, Bulgaria, and Romania have joined Germany’s finance minister in opposing the 2035 mandate to ban the sale of new petrol and diesel cars. This move, is postponed would all but ensure that the EU does not meet it’s target of reducing greenhouse gas emissions by 55% compared to 1990 levels before 2030.</w:t>
      </w:r>
    </w:p>
    <w:p>
      <w:pPr>
        <w:pStyle w:val="BodyText"/>
      </w:pPr>
      <w:r>
        <w:t xml:space="preserve">Many across the globe will be priced out of the green energy revolution.</w:t>
      </w:r>
    </w:p>
    <w:p>
      <w:pPr>
        <w:pStyle w:val="BodyText"/>
      </w:pPr>
      <w:r>
        <w:t xml:space="preserve"> </w:t>
      </w:r>
      <w:r>
        <w:drawing>
          <wp:inline>
            <wp:extent cx="5334000" cy="3775834"/>
            <wp:effectExtent b="0" l="0" r="0" t="0"/>
            <wp:docPr descr="" title="" id="63" name="Picture"/>
            <a:graphic>
              <a:graphicData uri="http://schemas.openxmlformats.org/drawingml/2006/picture">
                <pic:pic>
                  <pic:nvPicPr>
                    <pic:cNvPr descr="./Journalism/Economics/ongoingta/6-30-2022_1.jpg" id="64" name="Picture"/>
                    <pic:cNvPicPr>
                      <a:picLocks noChangeArrowheads="1" noChangeAspect="1"/>
                    </pic:cNvPicPr>
                  </pic:nvPicPr>
                  <pic:blipFill>
                    <a:blip r:embed="rId62"/>
                    <a:stretch>
                      <a:fillRect/>
                    </a:stretch>
                  </pic:blipFill>
                  <pic:spPr bwMode="auto">
                    <a:xfrm>
                      <a:off x="0" y="0"/>
                      <a:ext cx="5334000" cy="3775834"/>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765176"/>
            <wp:effectExtent b="0" l="0" r="0" t="0"/>
            <wp:docPr descr="" title="" id="66" name="Picture"/>
            <a:graphic>
              <a:graphicData uri="http://schemas.openxmlformats.org/drawingml/2006/picture">
                <pic:pic>
                  <pic:nvPicPr>
                    <pic:cNvPr descr="./Journalism/Economics/ongoingta/6-30-2022_2.png" id="67" name="Picture"/>
                    <pic:cNvPicPr>
                      <a:picLocks noChangeArrowheads="1" noChangeAspect="1"/>
                    </pic:cNvPicPr>
                  </pic:nvPicPr>
                  <pic:blipFill>
                    <a:blip r:embed="rId65"/>
                    <a:stretch>
                      <a:fillRect/>
                    </a:stretch>
                  </pic:blipFill>
                  <pic:spPr bwMode="auto">
                    <a:xfrm>
                      <a:off x="0" y="0"/>
                      <a:ext cx="5334000" cy="3765176"/>
                    </a:xfrm>
                    <a:prstGeom prst="rect">
                      <a:avLst/>
                    </a:prstGeom>
                    <a:noFill/>
                    <a:ln w="9525">
                      <a:noFill/>
                      <a:headEnd/>
                      <a:tailEnd/>
                    </a:ln>
                  </pic:spPr>
                </pic:pic>
              </a:graphicData>
            </a:graphic>
          </wp:inline>
        </w:drawing>
      </w:r>
      <w:r>
        <w:t xml:space="preserve"> </w:t>
      </w:r>
    </w:p>
    <w:p>
      <w:pPr>
        <w:pStyle w:val="BodyText"/>
      </w:pPr>
      <w:r>
        <w:t xml:space="preserve"> </w:t>
      </w:r>
      <w:r>
        <w:drawing>
          <wp:inline>
            <wp:extent cx="5334000" cy="3000375"/>
            <wp:effectExtent b="0" l="0" r="0" t="0"/>
            <wp:docPr descr="" title="" id="69" name="Picture"/>
            <a:graphic>
              <a:graphicData uri="http://schemas.openxmlformats.org/drawingml/2006/picture">
                <pic:pic>
                  <pic:nvPicPr>
                    <pic:cNvPr descr="./Journalism/Economics/ongoingta/6-30-2022_3.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6/18/2022</w:t>
      </w:r>
      <w:r>
        <w:t xml:space="preserve"> </w:t>
      </w:r>
    </w:p>
    <w:p>
      <w:pPr>
        <w:pStyle w:val="BodyText"/>
      </w:pPr>
      <w:r>
        <w:rPr>
          <w:iCs/>
          <w:i/>
          <w:bCs/>
          <w:b/>
        </w:rPr>
        <w:t xml:space="preserve">Update to the Japan Crisis</w:t>
      </w:r>
    </w:p>
    <w:p>
      <w:pPr>
        <w:pStyle w:val="BodyText"/>
      </w:pPr>
      <w:r>
        <w:t xml:space="preserve">Japan’s Ponzi Scheme is running out of time. Japan has 12.8 Trillion on the BOJ’s balance sheet and their current debt/GDP is nearly 200%.</w:t>
      </w:r>
    </w:p>
    <w:p>
      <w:pPr>
        <w:pStyle w:val="BodyText"/>
      </w:pPr>
      <w:r>
        <w:t xml:space="preserve">They have apparently reached their limit to perform Yield Curve Control in both the bond and stock market with newly printed treasuries which cannot find the buyers necessary to prop up the Yen’s purchasing power against USD. A panic spike in selling lead to Bond yields jumping up above the governments mandated ability to continue QE driven purchases without becoming insolvent with a debt/gdp ratio too high. Market participants selling bonds lead to higher interest payments for a government that cannot afford it.</w:t>
      </w:r>
      <w:r>
        <w:t xml:space="preserve"> </w:t>
      </w:r>
      <w:r>
        <w:t xml:space="preserve"> </w:t>
      </w:r>
      <w:r>
        <w:drawing>
          <wp:inline>
            <wp:extent cx="5334000" cy="2479648"/>
            <wp:effectExtent b="0" l="0" r="0" t="0"/>
            <wp:docPr descr="" title="" id="72" name="Picture"/>
            <a:graphic>
              <a:graphicData uri="http://schemas.openxmlformats.org/drawingml/2006/picture">
                <pic:pic>
                  <pic:nvPicPr>
                    <pic:cNvPr descr="./Journalism/Economics/ongoingta/6-18-2022_1.png" id="73" name="Picture"/>
                    <pic:cNvPicPr>
                      <a:picLocks noChangeArrowheads="1" noChangeAspect="1"/>
                    </pic:cNvPicPr>
                  </pic:nvPicPr>
                  <pic:blipFill>
                    <a:blip r:embed="rId71"/>
                    <a:stretch>
                      <a:fillRect/>
                    </a:stretch>
                  </pic:blipFill>
                  <pic:spPr bwMode="auto">
                    <a:xfrm>
                      <a:off x="0" y="0"/>
                      <a:ext cx="5334000" cy="2479648"/>
                    </a:xfrm>
                    <a:prstGeom prst="rect">
                      <a:avLst/>
                    </a:prstGeom>
                    <a:noFill/>
                    <a:ln w="9525">
                      <a:noFill/>
                      <a:headEnd/>
                      <a:tailEnd/>
                    </a:ln>
                  </pic:spPr>
                </pic:pic>
              </a:graphicData>
            </a:graphic>
          </wp:inline>
        </w:drawing>
      </w:r>
      <w:r>
        <w:t xml:space="preserve"> </w:t>
      </w:r>
      <w:r>
        <w:t xml:space="preserve"> </w:t>
      </w:r>
      <w:r>
        <w:drawing>
          <wp:inline>
            <wp:extent cx="5334000" cy="4118734"/>
            <wp:effectExtent b="0" l="0" r="0" t="0"/>
            <wp:docPr descr="" title="" id="75" name="Picture"/>
            <a:graphic>
              <a:graphicData uri="http://schemas.openxmlformats.org/drawingml/2006/picture">
                <pic:pic>
                  <pic:nvPicPr>
                    <pic:cNvPr descr="Journalism/Economics/ongoingta/6-18-2022_2.png" id="76" name="Picture"/>
                    <pic:cNvPicPr>
                      <a:picLocks noChangeArrowheads="1" noChangeAspect="1"/>
                    </pic:cNvPicPr>
                  </pic:nvPicPr>
                  <pic:blipFill>
                    <a:blip r:embed="rId74"/>
                    <a:stretch>
                      <a:fillRect/>
                    </a:stretch>
                  </pic:blipFill>
                  <pic:spPr bwMode="auto">
                    <a:xfrm>
                      <a:off x="0" y="0"/>
                      <a:ext cx="5334000" cy="4118734"/>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78" name="Picture"/>
            <a:graphic>
              <a:graphicData uri="http://schemas.openxmlformats.org/drawingml/2006/picture">
                <pic:pic>
                  <pic:nvPicPr>
                    <pic:cNvPr descr="Journalism/Economics/ongoingta/6-18-2022_3.png" id="79" name="Picture"/>
                    <pic:cNvPicPr>
                      <a:picLocks noChangeArrowheads="1" noChangeAspect="1"/>
                    </pic:cNvPicPr>
                  </pic:nvPicPr>
                  <pic:blipFill>
                    <a:blip r:embed="rId7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t xml:space="preserve"> </w:t>
      </w:r>
      <w:r>
        <w:rPr>
          <w:iCs/>
          <w:i/>
        </w:rPr>
        <w:t xml:space="preserve">6/9/2022</w:t>
      </w:r>
      <w:r>
        <w:t xml:space="preserve"> </w:t>
      </w:r>
    </w:p>
    <w:p>
      <w:pPr>
        <w:pStyle w:val="BodyText"/>
      </w:pPr>
      <w:r>
        <w:rPr>
          <w:iCs/>
          <w:i/>
          <w:bCs/>
          <w:b/>
        </w:rPr>
        <w:t xml:space="preserve">Japanese Yen spirals against US dollar, the consequences of endless</w:t>
      </w:r>
      <w:r>
        <w:rPr>
          <w:iCs/>
          <w:i/>
          <w:bCs/>
          <w:b/>
        </w:rPr>
        <w:t xml:space="preserve"> </w:t>
      </w:r>
      <w:r>
        <w:rPr>
          <w:iCs/>
          <w:i/>
          <w:bCs/>
          <w:b/>
        </w:rPr>
        <w:t xml:space="preserve">QE</w:t>
      </w:r>
      <w:r>
        <w:t xml:space="preserve"> </w:t>
      </w:r>
    </w:p>
    <w:p>
      <w:pPr>
        <w:pStyle w:val="BodyText"/>
      </w:pPr>
      <w:r>
        <w:t xml:space="preserve">Japan has been the canary in the coal mine for the last decade, forecasting where us</w:t>
      </w:r>
      <w:r>
        <w:t xml:space="preserve"> </w:t>
      </w:r>
      <w:r>
        <w:t xml:space="preserve">in the US and western nations who are participating in</w:t>
      </w:r>
      <w:r>
        <w:t xml:space="preserve"> </w:t>
      </w:r>
      <w:r>
        <w:t xml:space="preserve">Quantitative Easing might end up. Japan has apparently reached its limits in how far they can go before trust in assets held on the</w:t>
      </w:r>
      <w:r>
        <w:t xml:space="preserve"> </w:t>
      </w:r>
      <w:r>
        <w:t xml:space="preserve">central bank’s balance sheet is lost.</w:t>
      </w:r>
    </w:p>
    <w:p>
      <w:pPr>
        <w:pStyle w:val="BodyText"/>
      </w:pPr>
      <w:r>
        <w:t xml:space="preserve">Japan’s debt/GDP ratio is nearly 200%, the highest of any nation in the</w:t>
      </w:r>
      <w:r>
        <w:t xml:space="preserve"> </w:t>
      </w:r>
      <w:r>
        <w:t xml:space="preserve">world.</w:t>
      </w:r>
    </w:p>
    <w:p>
      <w:pPr>
        <w:pStyle w:val="BodyText"/>
      </w:pPr>
      <w:r>
        <w:drawing>
          <wp:inline>
            <wp:extent cx="5334000" cy="5436000"/>
            <wp:effectExtent b="0" l="0" r="0" t="0"/>
            <wp:docPr descr="" title="" id="81" name="Picture"/>
            <a:graphic>
              <a:graphicData uri="http://schemas.openxmlformats.org/drawingml/2006/picture">
                <pic:pic>
                  <pic:nvPicPr>
                    <pic:cNvPr descr="Journalism/Economics/ongoingta/6-9-2022_2.jpg" id="82" name="Picture"/>
                    <pic:cNvPicPr>
                      <a:picLocks noChangeArrowheads="1" noChangeAspect="1"/>
                    </pic:cNvPicPr>
                  </pic:nvPicPr>
                  <pic:blipFill>
                    <a:blip r:embed="rId80"/>
                    <a:stretch>
                      <a:fillRect/>
                    </a:stretch>
                  </pic:blipFill>
                  <pic:spPr bwMode="auto">
                    <a:xfrm>
                      <a:off x="0" y="0"/>
                      <a:ext cx="5334000" cy="5436000"/>
                    </a:xfrm>
                    <a:prstGeom prst="rect">
                      <a:avLst/>
                    </a:prstGeom>
                    <a:noFill/>
                    <a:ln w="9525">
                      <a:noFill/>
                      <a:headEnd/>
                      <a:tailEnd/>
                    </a:ln>
                  </pic:spPr>
                </pic:pic>
              </a:graphicData>
            </a:graphic>
          </wp:inline>
        </w:drawing>
      </w:r>
    </w:p>
    <w:p>
      <w:pPr>
        <w:pStyle w:val="BodyText"/>
      </w:pPr>
    </w:p>
    <w:p>
      <w:pPr>
        <w:pStyle w:val="BodyText"/>
      </w:pPr>
    </w:p>
    <w:p>
      <w:pPr>
        <w:pStyle w:val="BodyText"/>
      </w:pPr>
      <w:r>
        <w:t xml:space="preserve">With a debt/GDP ratio this high, the government technically owes money to</w:t>
      </w:r>
      <w:r>
        <w:t xml:space="preserve"> </w:t>
      </w:r>
      <w:r>
        <w:t xml:space="preserve">itself through the central bank’s deficit printing. The problem with</w:t>
      </w:r>
      <w:r>
        <w:t xml:space="preserve"> </w:t>
      </w:r>
      <w:r>
        <w:t xml:space="preserve">having so much debt is the interest rates. Once interest rates begin to</w:t>
      </w:r>
      <w:r>
        <w:t xml:space="preserve"> </w:t>
      </w:r>
      <w:r>
        <w:t xml:space="preserve">rise, so do interest payments needed to remain solvent. Without a robust</w:t>
      </w:r>
      <w:r>
        <w:t xml:space="preserve"> </w:t>
      </w:r>
      <w:r>
        <w:t xml:space="preserve">and increasing GDP for taxpayer generated income for the government to</w:t>
      </w:r>
      <w:r>
        <w:t xml:space="preserve"> </w:t>
      </w:r>
      <w:r>
        <w:t xml:space="preserve">fund the debt, the only option becomes - devalue the debt denominated in</w:t>
      </w:r>
      <w:r>
        <w:t xml:space="preserve"> </w:t>
      </w:r>
      <w:r>
        <w:t xml:space="preserve">fiat currency which has no limitations to creation - inflate it away.</w:t>
      </w:r>
    </w:p>
    <w:p>
      <w:pPr>
        <w:pStyle w:val="BodyText"/>
      </w:pPr>
      <w:r>
        <w:t xml:space="preserve">When the M2 money stock goes up, each dollar held by citizens and the</w:t>
      </w:r>
      <w:r>
        <w:t xml:space="preserve"> </w:t>
      </w:r>
      <w:r>
        <w:t xml:space="preserve">government goes down when measured against other commodities, or other</w:t>
      </w:r>
      <w:r>
        <w:t xml:space="preserve"> </w:t>
      </w:r>
      <w:r>
        <w:t xml:space="preserve">currencies which will remain stronger if they are not also printing more</w:t>
      </w:r>
      <w:r>
        <w:t xml:space="preserve"> </w:t>
      </w:r>
      <w:r>
        <w:t xml:space="preserve">money, though the debt, taken out years, even decades ago remains the</w:t>
      </w:r>
      <w:r>
        <w:t xml:space="preserve"> </w:t>
      </w:r>
      <w:r>
        <w:t xml:space="preserve">same. The debt positions can thus continually be serviced with newly</w:t>
      </w:r>
      <w:r>
        <w:t xml:space="preserve"> </w:t>
      </w:r>
      <w:r>
        <w:t xml:space="preserve">created money that has a lesser value, and the longer a nation waits to</w:t>
      </w:r>
      <w:r>
        <w:t xml:space="preserve"> </w:t>
      </w:r>
      <w:r>
        <w:t xml:space="preserve">pay off the debt, the cheaper it becomes.</w:t>
      </w:r>
    </w:p>
    <w:p>
      <w:pPr>
        <w:pStyle w:val="BodyText"/>
      </w:pPr>
      <w:r>
        <w:t xml:space="preserve">A true sovereign debt crisis occurred in Greece when their debt was</w:t>
      </w:r>
      <w:r>
        <w:t xml:space="preserve"> </w:t>
      </w:r>
      <w:r>
        <w:t xml:space="preserve">denominated in Euros, instead of their own former Greek currency, the</w:t>
      </w:r>
      <w:r>
        <w:t xml:space="preserve"> </w:t>
      </w:r>
      <w:r>
        <w:t xml:space="preserve">drachma. Since the Greek centrral bank could not control the newly issued</w:t>
      </w:r>
      <w:r>
        <w:t xml:space="preserve"> </w:t>
      </w:r>
      <w:r>
        <w:t xml:space="preserve">wupply of Euros, regulated by the ECB, we saw them enter a period of</w:t>
      </w:r>
      <w:r>
        <w:t xml:space="preserve"> </w:t>
      </w:r>
      <w:r>
        <w:t xml:space="preserve">default where their debts needed to be written down in lieu of a western</w:t>
      </w:r>
      <w:r>
        <w:t xml:space="preserve"> </w:t>
      </w:r>
      <w:r>
        <w:t xml:space="preserve">humanitarian crisis.</w:t>
      </w:r>
    </w:p>
    <w:p>
      <w:pPr>
        <w:pStyle w:val="BodyText"/>
      </w:pPr>
      <w:r>
        <w:t xml:space="preserve">Central Banks like Japan, or the United States who can self fund have the</w:t>
      </w:r>
      <w:r>
        <w:t xml:space="preserve"> </w:t>
      </w:r>
      <w:r>
        <w:t xml:space="preserve">advantage especially when interest rates are low, but when entering</w:t>
      </w:r>
      <w:r>
        <w:t xml:space="preserve"> </w:t>
      </w:r>
      <w:r>
        <w:t xml:space="preserve">a period of tightening, and slower economic growth, or even stagflation as</w:t>
      </w:r>
      <w:r>
        <w:t xml:space="preserve"> </w:t>
      </w:r>
      <w:r>
        <w:t xml:space="preserve">we are now, the only tool to create demand destruction and thus lower</w:t>
      </w:r>
      <w:r>
        <w:t xml:space="preserve"> </w:t>
      </w:r>
      <w:r>
        <w:t xml:space="preserve">inflation would traditionally be - raising interest rates to the rate of</w:t>
      </w:r>
      <w:r>
        <w:t xml:space="preserve"> </w:t>
      </w:r>
      <w:r>
        <w:t xml:space="preserve">inflation.</w:t>
      </w:r>
    </w:p>
    <w:p>
      <w:pPr>
        <w:pStyle w:val="BodyText"/>
      </w:pPr>
      <w:r>
        <w:t xml:space="preserve">The problem with an inflationary environment is that to solve the problem</w:t>
      </w:r>
      <w:r>
        <w:t xml:space="preserve"> </w:t>
      </w:r>
      <w:r>
        <w:t xml:space="preserve">of inflation, it is all but mandatory to cease the creation of more</w:t>
      </w:r>
      <w:r>
        <w:t xml:space="preserve"> </w:t>
      </w:r>
      <w:r>
        <w:t xml:space="preserve">dollars. Volker of the FED solved this problem in the 70’s by raising</w:t>
      </w:r>
      <w:r>
        <w:t xml:space="preserve"> </w:t>
      </w:r>
      <w:r>
        <w:t xml:space="preserve">rates to match the rate of inflation which was above 10% at the time. The</w:t>
      </w:r>
      <w:r>
        <w:t xml:space="preserve"> </w:t>
      </w:r>
      <w:r>
        <w:t xml:space="preserve">only problem with doing that now is that we have too much debt.</w:t>
      </w:r>
    </w:p>
    <w:p>
      <w:pPr>
        <w:pStyle w:val="BodyText"/>
      </w:pPr>
      <w:r>
        <w:t xml:space="preserve">If the US or Japan raised rates this high, to 8-16% to match the current</w:t>
      </w:r>
      <w:r>
        <w:t xml:space="preserve"> </w:t>
      </w:r>
      <w:r>
        <w:t xml:space="preserve">inflation rate, the governments would not be able to finance the interest</w:t>
      </w:r>
      <w:r>
        <w:t xml:space="preserve"> </w:t>
      </w:r>
      <w:r>
        <w:t xml:space="preserve">payments on the debt, and would thus default.</w:t>
      </w:r>
    </w:p>
    <w:p>
      <w:pPr>
        <w:pStyle w:val="BodyText"/>
      </w:pPr>
      <w:r>
        <w:t xml:space="preserve">But they can’t print more money either, so it’s necessary to rely on</w:t>
      </w:r>
      <w:r>
        <w:t xml:space="preserve"> </w:t>
      </w:r>
      <w:r>
        <w:t xml:space="preserve">jawboning all markets into demand destruction without raising rates, and</w:t>
      </w:r>
      <w:r>
        <w:t xml:space="preserve"> </w:t>
      </w:r>
      <w:r>
        <w:t xml:space="preserve">so far it’s working.</w:t>
      </w:r>
    </w:p>
    <w:p>
      <w:pPr>
        <w:pStyle w:val="BodyText"/>
      </w:pPr>
      <w:r>
        <w:t xml:space="preserve">If this is not effective enough, the US will need to follow Japan’s lead,</w:t>
      </w:r>
      <w:r>
        <w:t xml:space="preserve"> </w:t>
      </w:r>
      <w:r>
        <w:t xml:space="preserve">by implementing Yield Curve Control (YCC).</w:t>
      </w:r>
    </w:p>
    <w:p>
      <w:pPr>
        <w:pStyle w:val="BodyText"/>
      </w:pPr>
      <w:r>
        <w:t xml:space="preserve">The aim of YCC is to craft a particular shape to the yield rates on bonds</w:t>
      </w:r>
      <w:r>
        <w:t xml:space="preserve"> </w:t>
      </w:r>
      <w:r>
        <w:t xml:space="preserve">issued by the government. When any entity including individuals are</w:t>
      </w:r>
      <w:r>
        <w:t xml:space="preserve"> </w:t>
      </w:r>
      <w:r>
        <w:t xml:space="preserve">holding treasuries issued by the government, they should be expected to at</w:t>
      </w:r>
      <w:r>
        <w:t xml:space="preserve"> </w:t>
      </w:r>
      <w:r>
        <w:t xml:space="preserve">least retain their value, furthermore, the longer duration of the bond,</w:t>
      </w:r>
      <w:r>
        <w:t xml:space="preserve"> </w:t>
      </w:r>
      <w:r>
        <w:t xml:space="preserve">the higher the expected yield, but with inflation, this becomes a problem.</w:t>
      </w:r>
    </w:p>
    <w:p>
      <w:pPr>
        <w:pStyle w:val="BodyText"/>
      </w:pPr>
      <w:r>
        <w:t xml:space="preserve">Therefore, it has become necessary for the Bank of Japan to participate</w:t>
      </w:r>
      <w:r>
        <w:t xml:space="preserve"> </w:t>
      </w:r>
      <w:r>
        <w:t xml:space="preserve">in yield curve control, printing money to directly purchase bonds and prop</w:t>
      </w:r>
      <w:r>
        <w:t xml:space="preserve"> </w:t>
      </w:r>
      <w:r>
        <w:t xml:space="preserve">up the market. In addition to this, the BOJ is also purchasing stocks on</w:t>
      </w:r>
      <w:r>
        <w:t xml:space="preserve"> </w:t>
      </w:r>
      <w:r>
        <w:t xml:space="preserve">the open market as well, something previously unheard of.</w:t>
      </w:r>
    </w:p>
    <w:p>
      <w:pPr>
        <w:pStyle w:val="BodyText"/>
      </w:pPr>
      <w:r>
        <w:t xml:space="preserve">This has a two pronged effect; firstly is staves off insolvency for Japan,</w:t>
      </w:r>
      <w:r>
        <w:t xml:space="preserve"> </w:t>
      </w:r>
      <w:r>
        <w:t xml:space="preserve">for now, they are able to service their debt’s on the balance sheet with</w:t>
      </w:r>
      <w:r>
        <w:t xml:space="preserve"> </w:t>
      </w:r>
      <w:r>
        <w:t xml:space="preserve">new dollars, but secondly, it has eroded trust, and yield from all of</w:t>
      </w:r>
      <w:r>
        <w:t xml:space="preserve"> </w:t>
      </w:r>
      <w:r>
        <w:t xml:space="preserve">their markets is gone leading investors to seek yield elsewhere.</w:t>
      </w:r>
    </w:p>
    <w:p>
      <w:pPr>
        <w:pStyle w:val="BodyText"/>
      </w:pPr>
      <w:r>
        <w:t xml:space="preserve">If this persists, a debt driven deflationary spiral that leads to</w:t>
      </w:r>
      <w:r>
        <w:t xml:space="preserve"> </w:t>
      </w:r>
      <w:r>
        <w:t xml:space="preserve">insolvency could follow, and it could be both abrupt, and catastrophic as</w:t>
      </w:r>
      <w:r>
        <w:t xml:space="preserve"> </w:t>
      </w:r>
      <w:r>
        <w:t xml:space="preserve">it was for Greece who needed a bailout from the ECB.</w:t>
      </w:r>
    </w:p>
    <w:p>
      <w:pPr>
        <w:pStyle w:val="BodyText"/>
      </w:pPr>
      <w:r>
        <w:t xml:space="preserve">Japan’s 10 year yield has been below the US 10 year yield for a decade now</w:t>
      </w:r>
      <w:r>
        <w:t xml:space="preserve"> </w:t>
      </w:r>
      <w:r>
        <w:t xml:space="preserve">leaving less access to liquidity for paying off debts, but also Japan’s</w:t>
      </w:r>
      <w:r>
        <w:t xml:space="preserve"> </w:t>
      </w:r>
      <w:r>
        <w:t xml:space="preserve">stock market has not reached a new all time high since 1990, in fact, it’s</w:t>
      </w:r>
      <w:r>
        <w:t xml:space="preserve"> </w:t>
      </w:r>
      <w:r>
        <w:t xml:space="preserve">still down 26% from that date. Money is fleeing the country and GDP will</w:t>
      </w:r>
      <w:r>
        <w:t xml:space="preserve"> </w:t>
      </w:r>
      <w:r>
        <w:t xml:space="preserve">remain low, threatening insolvency indefinitely.</w:t>
      </w:r>
    </w:p>
    <w:p>
      <w:pPr>
        <w:pStyle w:val="BodyText"/>
      </w:pPr>
      <w:r>
        <w:t xml:space="preserve">The Japanese Yen is loosing value compared to the dollar, but the Dollar</w:t>
      </w:r>
      <w:r>
        <w:t xml:space="preserve"> </w:t>
      </w:r>
      <w:r>
        <w:t xml:space="preserve">is loosing value compared to commodities and will inevitably face the same</w:t>
      </w:r>
      <w:r>
        <w:t xml:space="preserve"> </w:t>
      </w:r>
      <w:r>
        <w:t xml:space="preserve">fate if we continue the current regime.</w:t>
      </w:r>
    </w:p>
    <w:p>
      <w:pPr>
        <w:pStyle w:val="BodyText"/>
      </w:pPr>
    </w:p>
    <w:p>
      <w:pPr>
        <w:pStyle w:val="BodyText"/>
      </w:pPr>
      <w:r>
        <w:drawing>
          <wp:inline>
            <wp:extent cx="5334000" cy="4273744"/>
            <wp:effectExtent b="0" l="0" r="0" t="0"/>
            <wp:docPr descr="" title="" id="84" name="Picture"/>
            <a:graphic>
              <a:graphicData uri="http://schemas.openxmlformats.org/drawingml/2006/picture">
                <pic:pic>
                  <pic:nvPicPr>
                    <pic:cNvPr descr="Journalism/Economics/ongoingta/6-9-2022_1.jpg" id="85" name="Picture"/>
                    <pic:cNvPicPr>
                      <a:picLocks noChangeArrowheads="1" noChangeAspect="1"/>
                    </pic:cNvPicPr>
                  </pic:nvPicPr>
                  <pic:blipFill>
                    <a:blip r:embed="rId83"/>
                    <a:stretch>
                      <a:fillRect/>
                    </a:stretch>
                  </pic:blipFill>
                  <pic:spPr bwMode="auto">
                    <a:xfrm>
                      <a:off x="0" y="0"/>
                      <a:ext cx="5334000" cy="4273744"/>
                    </a:xfrm>
                    <a:prstGeom prst="rect">
                      <a:avLst/>
                    </a:prstGeom>
                    <a:noFill/>
                    <a:ln w="9525">
                      <a:noFill/>
                      <a:headEnd/>
                      <a:tailEnd/>
                    </a:ln>
                  </pic:spPr>
                </pic:pic>
              </a:graphicData>
            </a:graphic>
          </wp:inline>
        </w:drawing>
      </w:r>
      <w:r>
        <w:t xml:space="preserve"> </w:t>
      </w:r>
    </w:p>
    <w:p>
      <w:pPr>
        <w:pStyle w:val="BodyText"/>
      </w:pPr>
    </w:p>
    <w:p>
      <w:pPr>
        <w:pStyle w:val="BodyText"/>
      </w:pPr>
      <w:r>
        <w:drawing>
          <wp:inline>
            <wp:extent cx="5334000" cy="4274394"/>
            <wp:effectExtent b="0" l="0" r="0" t="0"/>
            <wp:docPr descr="" title="" id="87" name="Picture"/>
            <a:graphic>
              <a:graphicData uri="http://schemas.openxmlformats.org/drawingml/2006/picture">
                <pic:pic>
                  <pic:nvPicPr>
                    <pic:cNvPr descr="Journalism/Economics/ongoingta/6-9-2022_3.jpg" id="88" name="Picture"/>
                    <pic:cNvPicPr>
                      <a:picLocks noChangeArrowheads="1" noChangeAspect="1"/>
                    </pic:cNvPicPr>
                  </pic:nvPicPr>
                  <pic:blipFill>
                    <a:blip r:embed="rId86"/>
                    <a:stretch>
                      <a:fillRect/>
                    </a:stretch>
                  </pic:blipFill>
                  <pic:spPr bwMode="auto">
                    <a:xfrm>
                      <a:off x="0" y="0"/>
                      <a:ext cx="5334000" cy="4274394"/>
                    </a:xfrm>
                    <a:prstGeom prst="rect">
                      <a:avLst/>
                    </a:prstGeom>
                    <a:noFill/>
                    <a:ln w="9525">
                      <a:noFill/>
                      <a:headEnd/>
                      <a:tailEnd/>
                    </a:ln>
                  </pic:spPr>
                </pic:pic>
              </a:graphicData>
            </a:graphic>
          </wp:inline>
        </w:drawing>
      </w:r>
    </w:p>
    <w:p>
      <w:pPr>
        <w:pStyle w:val="BodyText"/>
      </w:pPr>
    </w:p>
    <w:p>
      <w:pPr>
        <w:pStyle w:val="BodyText"/>
      </w:pPr>
      <w:r>
        <w:drawing>
          <wp:inline>
            <wp:extent cx="5334000" cy="4282917"/>
            <wp:effectExtent b="0" l="0" r="0" t="0"/>
            <wp:docPr descr="" title="" id="90" name="Picture"/>
            <a:graphic>
              <a:graphicData uri="http://schemas.openxmlformats.org/drawingml/2006/picture">
                <pic:pic>
                  <pic:nvPicPr>
                    <pic:cNvPr descr="Journalism/Economics/ongoingta/6-9-2022_4.jpg" id="91" name="Picture"/>
                    <pic:cNvPicPr>
                      <a:picLocks noChangeArrowheads="1" noChangeAspect="1"/>
                    </pic:cNvPicPr>
                  </pic:nvPicPr>
                  <pic:blipFill>
                    <a:blip r:embed="rId89"/>
                    <a:stretch>
                      <a:fillRect/>
                    </a:stretch>
                  </pic:blipFill>
                  <pic:spPr bwMode="auto">
                    <a:xfrm>
                      <a:off x="0" y="0"/>
                      <a:ext cx="5334000" cy="4282917"/>
                    </a:xfrm>
                    <a:prstGeom prst="rect">
                      <a:avLst/>
                    </a:prstGeom>
                    <a:noFill/>
                    <a:ln w="9525">
                      <a:noFill/>
                      <a:headEnd/>
                      <a:tailEnd/>
                    </a:ln>
                  </pic:spPr>
                </pic:pic>
              </a:graphicData>
            </a:graphic>
          </wp:inline>
        </w:drawing>
      </w:r>
    </w:p>
    <w:p>
      <w:pPr>
        <w:pStyle w:val="BodyText"/>
      </w:pPr>
      <w:r>
        <w:t xml:space="preserve"> </w:t>
      </w:r>
      <w:r>
        <w:t xml:space="preserve"> </w:t>
      </w:r>
    </w:p>
    <w:p>
      <w:r>
        <w:pict>
          <v:rect style="width:0;height:1.5pt" o:hralign="center" o:hrstd="t" o:hr="t"/>
        </w:pict>
      </w:r>
    </w:p>
    <w:p>
      <w:pPr>
        <w:pStyle w:val="FirstParagraph"/>
      </w:pPr>
    </w:p>
    <w:p>
      <w:pPr>
        <w:pStyle w:val="BodyText"/>
      </w:pPr>
      <w:r>
        <w:rPr>
          <w:iCs/>
          <w:i/>
        </w:rPr>
        <w:t xml:space="preserve">6/7/2022</w:t>
      </w:r>
      <w:r>
        <w:t xml:space="preserve"> </w:t>
      </w:r>
      <w:r>
        <w:t xml:space="preserve"> </w:t>
      </w:r>
      <w:r>
        <w:rPr>
          <w:iCs/>
          <w:i/>
          <w:bCs/>
          <w:b/>
        </w:rPr>
        <w:t xml:space="preserve">Federal Reserve Releases Hilarious Hit Piece on Bitcoin</w:t>
      </w:r>
    </w:p>
    <w:p>
      <w:pPr>
        <w:pStyle w:val="BodyText"/>
      </w:pPr>
      <w:r>
        <w:t xml:space="preserve">The FED has</w:t>
      </w:r>
      <w:r>
        <w:t xml:space="preserve"> </w:t>
      </w:r>
      <w:hyperlink r:id="rId92">
        <w:r>
          <w:rPr>
            <w:rStyle w:val="Hyperlink"/>
          </w:rPr>
          <w:t xml:space="preserve">released</w:t>
        </w:r>
      </w:hyperlink>
      <w:r>
        <w:t xml:space="preserve"> </w:t>
      </w:r>
      <w:r>
        <w:t xml:space="preserve">a chart comparing Bitcoin’s purchasing power against the price of supermarket eggs. They suggest that this is the reason Bitcoin is not a good store of value.</w:t>
      </w:r>
    </w:p>
    <w:p>
      <w:pPr>
        <w:pStyle w:val="BodyText"/>
      </w:pPr>
      <w:r>
        <w:t xml:space="preserve">This is the chart presented.</w:t>
      </w:r>
      <w:r>
        <w:t xml:space="preserve"> </w:t>
      </w:r>
      <w:r>
        <w:t xml:space="preserve"> </w:t>
      </w:r>
      <w:r>
        <w:drawing>
          <wp:inline>
            <wp:extent cx="5334000" cy="3011870"/>
            <wp:effectExtent b="0" l="0" r="0" t="0"/>
            <wp:docPr descr="" title="" id="94" name="Picture"/>
            <a:graphic>
              <a:graphicData uri="http://schemas.openxmlformats.org/drawingml/2006/picture">
                <pic:pic>
                  <pic:nvPicPr>
                    <pic:cNvPr descr="Journalism/Economics/ongoingta/6-7-2022_1.jpg" id="95" name="Picture"/>
                    <pic:cNvPicPr>
                      <a:picLocks noChangeArrowheads="1" noChangeAspect="1"/>
                    </pic:cNvPicPr>
                  </pic:nvPicPr>
                  <pic:blipFill>
                    <a:blip r:embed="rId93"/>
                    <a:stretch>
                      <a:fillRect/>
                    </a:stretch>
                  </pic:blipFill>
                  <pic:spPr bwMode="auto">
                    <a:xfrm>
                      <a:off x="0" y="0"/>
                      <a:ext cx="5334000" cy="3011870"/>
                    </a:xfrm>
                    <a:prstGeom prst="rect">
                      <a:avLst/>
                    </a:prstGeom>
                    <a:noFill/>
                    <a:ln w="9525">
                      <a:noFill/>
                      <a:headEnd/>
                      <a:tailEnd/>
                    </a:ln>
                  </pic:spPr>
                </pic:pic>
              </a:graphicData>
            </a:graphic>
          </wp:inline>
        </w:drawing>
      </w:r>
      <w:r>
        <w:t xml:space="preserve"> </w:t>
      </w:r>
      <w:r>
        <w:t xml:space="preserve"> </w:t>
      </w:r>
      <w:r>
        <w:t xml:space="preserve">It only takes a moment to realize that the data is completely cherry picked from the last two years, and if you choose to drag the view options back to the inception of Bitcoin in 2009, their very same chart simply tells the opposite story.</w:t>
      </w:r>
    </w:p>
    <w:p>
      <w:pPr>
        <w:pStyle w:val="BodyText"/>
      </w:pPr>
      <w:r>
        <w:t xml:space="preserve">If you were to have held Bitcoin instead of US dollars for nearly any period of Bitcoin’s existence, your purchasing power measured in eggs would have only increased, and significantly.</w:t>
      </w:r>
      <w:r>
        <w:t xml:space="preserve"> </w:t>
      </w:r>
      <w:r>
        <w:t xml:space="preserve"> </w:t>
      </w:r>
      <w:r>
        <w:drawing>
          <wp:inline>
            <wp:extent cx="5334000" cy="3001818"/>
            <wp:effectExtent b="0" l="0" r="0" t="0"/>
            <wp:docPr descr="" title="" id="97" name="Picture"/>
            <a:graphic>
              <a:graphicData uri="http://schemas.openxmlformats.org/drawingml/2006/picture">
                <pic:pic>
                  <pic:nvPicPr>
                    <pic:cNvPr descr="Journalism/Economics/ongoingta/6-7-2022_2.jpg" id="98" name="Picture"/>
                    <pic:cNvPicPr>
                      <a:picLocks noChangeArrowheads="1" noChangeAspect="1"/>
                    </pic:cNvPicPr>
                  </pic:nvPicPr>
                  <pic:blipFill>
                    <a:blip r:embed="rId96"/>
                    <a:stretch>
                      <a:fillRect/>
                    </a:stretch>
                  </pic:blipFill>
                  <pic:spPr bwMode="auto">
                    <a:xfrm>
                      <a:off x="0" y="0"/>
                      <a:ext cx="5334000" cy="3001818"/>
                    </a:xfrm>
                    <a:prstGeom prst="rect">
                      <a:avLst/>
                    </a:prstGeom>
                    <a:noFill/>
                    <a:ln w="9525">
                      <a:noFill/>
                      <a:headEnd/>
                      <a:tailEnd/>
                    </a:ln>
                  </pic:spPr>
                </pic:pic>
              </a:graphicData>
            </a:graphic>
          </wp:inline>
        </w:drawing>
      </w:r>
      <w:r>
        <w:t xml:space="preserve"> </w:t>
      </w:r>
    </w:p>
    <w:p>
      <w:pPr>
        <w:pStyle w:val="BodyText"/>
      </w:pPr>
      <w:r>
        <w:t xml:space="preserve">The US dollar has lost 95% of it’s purchasing power against commodities, goods, and services over the last several decades. It is interesting however that the FED finds the need to attempt to make these silly comparisons.</w:t>
      </w:r>
    </w:p>
    <w:p>
      <w:pPr>
        <w:pStyle w:val="BodyText"/>
      </w:pPr>
      <w:r>
        <w:t xml:space="preserve"> </w:t>
      </w:r>
      <w:r>
        <w:t xml:space="preserve"> </w:t>
      </w:r>
      <w:r>
        <w:t xml:space="preserve"> </w:t>
      </w:r>
      <w:r>
        <w:t xml:space="preserve">________________________________________________________________</w:t>
      </w:r>
    </w:p>
    <w:p>
      <w:pPr>
        <w:pStyle w:val="BodyText"/>
      </w:pPr>
      <w:r>
        <w:t xml:space="preserve"> </w:t>
      </w:r>
      <w:r>
        <w:rPr>
          <w:iCs/>
          <w:i/>
        </w:rPr>
        <w:t xml:space="preserve">6/6/2022</w:t>
      </w:r>
      <w:r>
        <w:t xml:space="preserve"> </w:t>
      </w:r>
    </w:p>
    <w:p>
      <w:pPr>
        <w:pStyle w:val="BodyText"/>
      </w:pPr>
      <w:r>
        <w:rPr>
          <w:bCs/>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99">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01" name="Picture"/>
            <a:graphic>
              <a:graphicData uri="http://schemas.openxmlformats.org/drawingml/2006/picture">
                <pic:pic>
                  <pic:nvPicPr>
                    <pic:cNvPr descr="Journalism/Economics/ongoingta/6-6-2022_7.jpg" id="102" name="Picture"/>
                    <pic:cNvPicPr>
                      <a:picLocks noChangeArrowheads="1" noChangeAspect="1"/>
                    </pic:cNvPicPr>
                  </pic:nvPicPr>
                  <pic:blipFill>
                    <a:blip r:embed="rId100"/>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103">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05" name="Picture"/>
            <a:graphic>
              <a:graphicData uri="http://schemas.openxmlformats.org/drawingml/2006/picture">
                <pic:pic>
                  <pic:nvPicPr>
                    <pic:cNvPr descr="Journalism/Economics/ongoingta/6-6-2022_1.png" id="106" name="Picture"/>
                    <pic:cNvPicPr>
                      <a:picLocks noChangeArrowheads="1" noChangeAspect="1"/>
                    </pic:cNvPicPr>
                  </pic:nvPicPr>
                  <pic:blipFill>
                    <a:blip r:embed="rId104"/>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107">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09" name="Picture"/>
            <a:graphic>
              <a:graphicData uri="http://schemas.openxmlformats.org/drawingml/2006/picture">
                <pic:pic>
                  <pic:nvPicPr>
                    <pic:cNvPr descr="Journalism/Economics/ongoingta/6-6-2022_2.png" id="110" name="Picture"/>
                    <pic:cNvPicPr>
                      <a:picLocks noChangeArrowheads="1" noChangeAspect="1"/>
                    </pic:cNvPicPr>
                  </pic:nvPicPr>
                  <pic:blipFill>
                    <a:blip r:embed="rId108"/>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111">
        <w:r>
          <w:rPr>
            <w:rStyle w:val="Hyperlink"/>
          </w:rPr>
          <w:t xml:space="preserve">hoarding</w:t>
        </w:r>
      </w:hyperlink>
      <w:r>
        <w:t xml:space="preserve"> </w:t>
      </w:r>
      <w:r>
        <w:t xml:space="preserve">half of the world’s grain. Malaysia is</w:t>
      </w:r>
      <w:r>
        <w:t xml:space="preserve"> </w:t>
      </w:r>
      <w:hyperlink r:id="rId112">
        <w:r>
          <w:rPr>
            <w:rStyle w:val="Hyperlink"/>
          </w:rPr>
          <w:t xml:space="preserve">banning</w:t>
        </w:r>
      </w:hyperlink>
      <w:r>
        <w:t xml:space="preserve"> </w:t>
      </w:r>
      <w:r>
        <w:t xml:space="preserve">the export of Chicken. Indonesia recently took to</w:t>
      </w:r>
      <w:r>
        <w:t xml:space="preserve"> </w:t>
      </w:r>
      <w:hyperlink r:id="rId113">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114">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115">
        <w:r>
          <w:rPr>
            <w:rStyle w:val="Hyperlink"/>
          </w:rPr>
          <w:t xml:space="preserve">install</w:t>
        </w:r>
      </w:hyperlink>
      <w:r>
        <w:t xml:space="preserve"> </w:t>
      </w:r>
      <w:r>
        <w:t xml:space="preserve">the US-friendly Juan Guaido who never fully assumed</w:t>
      </w:r>
      <w:r>
        <w:t xml:space="preserve"> </w:t>
      </w:r>
      <w:hyperlink r:id="rId116">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nearly enough to shut down these talks, but it looks like we don’t actually care about politics or what we used to call Russian aliance, because it looks like Venezuelan oil may begin to be imported soon. This is all a result of US involvement in the Russia Ukraine war when we banned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117">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118">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20" name="Picture"/>
            <a:graphic>
              <a:graphicData uri="http://schemas.openxmlformats.org/drawingml/2006/picture">
                <pic:pic>
                  <pic:nvPicPr>
                    <pic:cNvPr descr="Journalism/Economics/ongoingta/6-6-2022_3.jpg" id="121" name="Picture"/>
                    <pic:cNvPicPr>
                      <a:picLocks noChangeArrowheads="1" noChangeAspect="1"/>
                    </pic:cNvPicPr>
                  </pic:nvPicPr>
                  <pic:blipFill>
                    <a:blip r:embed="rId119"/>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122">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24" name="Picture"/>
            <a:graphic>
              <a:graphicData uri="http://schemas.openxmlformats.org/drawingml/2006/picture">
                <pic:pic>
                  <pic:nvPicPr>
                    <pic:cNvPr descr="Journalism/Economics/ongoingta/6-6-2022_4.jpg" id="125" name="Picture"/>
                    <pic:cNvPicPr>
                      <a:picLocks noChangeArrowheads="1" noChangeAspect="1"/>
                    </pic:cNvPicPr>
                  </pic:nvPicPr>
                  <pic:blipFill>
                    <a:blip r:embed="rId123"/>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27" name="Picture"/>
            <a:graphic>
              <a:graphicData uri="http://schemas.openxmlformats.org/drawingml/2006/picture">
                <pic:pic>
                  <pic:nvPicPr>
                    <pic:cNvPr descr="Journalism/Economics/ongoingta/6-6-2022_6.jpg" id="128" name="Picture"/>
                    <pic:cNvPicPr>
                      <a:picLocks noChangeArrowheads="1" noChangeAspect="1"/>
                    </pic:cNvPicPr>
                  </pic:nvPicPr>
                  <pic:blipFill>
                    <a:blip r:embed="rId126"/>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 Macroeconomist Luke Gromen calls this</w:t>
      </w:r>
      <w:r>
        <w:t xml:space="preserve"> </w:t>
      </w:r>
      <w:r>
        <w:t xml:space="preserve">“</w:t>
      </w:r>
      <w:r>
        <w:t xml:space="preserve">Peak Cheap Oil.</w:t>
      </w:r>
      <w:r>
        <w:t xml:space="preserve">”</w:t>
      </w:r>
    </w:p>
    <w:p>
      <w:pPr>
        <w:pStyle w:val="BodyText"/>
      </w:pPr>
      <w:r>
        <w:t xml:space="preserve">Shadow Stats is a company currently tracking CPI inflation much more accurately than the massaged US government numbers, they do this by using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and raise interest rates to the rate of inflation - the Volker method. This alongside a significant reduction in federal expenditure is necessary for the economy to recover in real terms, instead of waiting for stagflation to continue, for a recession to get worse, and only then attempting to raise rates into an economy already in a depression. If the FED doesn’t pivot within the year, this is where we’re headed.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Cs/>
          <w:b/>
        </w:rPr>
        <w:t xml:space="preserve">6/1/2022</w:t>
      </w:r>
      <w:r>
        <w:t xml:space="preserve"> </w:t>
      </w:r>
      <w:r>
        <w:br/>
      </w:r>
      <w:r>
        <w:rPr>
          <w:iCs/>
          <w:i/>
          <w:bCs/>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30" name="Picture"/>
            <a:graphic>
              <a:graphicData uri="http://schemas.openxmlformats.org/drawingml/2006/picture">
                <pic:pic>
                  <pic:nvPicPr>
                    <pic:cNvPr descr="./Journalism/Economics/ongoingta/6-1-2022_1.png" id="131" name="Picture"/>
                    <pic:cNvPicPr>
                      <a:picLocks noChangeArrowheads="1" noChangeAspect="1"/>
                    </pic:cNvPicPr>
                  </pic:nvPicPr>
                  <pic:blipFill>
                    <a:blip r:embed="rId129"/>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33" name="Picture"/>
            <a:graphic>
              <a:graphicData uri="http://schemas.openxmlformats.org/drawingml/2006/picture">
                <pic:pic>
                  <pic:nvPicPr>
                    <pic:cNvPr descr="./Journalism/Economics/ongoingta/6-1-2022_2.png" id="134" name="Picture"/>
                    <pic:cNvPicPr>
                      <a:picLocks noChangeArrowheads="1" noChangeAspect="1"/>
                    </pic:cNvPicPr>
                  </pic:nvPicPr>
                  <pic:blipFill>
                    <a:blip r:embed="rId13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36" name="Picture"/>
            <a:graphic>
              <a:graphicData uri="http://schemas.openxmlformats.org/drawingml/2006/picture">
                <pic:pic>
                  <pic:nvPicPr>
                    <pic:cNvPr descr="./Journalism/Economics/ongoingta/6-1-2022_3.jpg" id="137" name="Picture"/>
                    <pic:cNvPicPr>
                      <a:picLocks noChangeArrowheads="1" noChangeAspect="1"/>
                    </pic:cNvPicPr>
                  </pic:nvPicPr>
                  <pic:blipFill>
                    <a:blip r:embed="rId135"/>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Cs/>
          <w:i/>
        </w:rPr>
        <w:t xml:space="preserve">5/31/2022</w:t>
      </w:r>
      <w:r>
        <w:t xml:space="preserve"> </w:t>
      </w:r>
    </w:p>
    <w:p>
      <w:pPr>
        <w:pStyle w:val="BodyText"/>
      </w:pPr>
      <w:r>
        <w:rPr>
          <w:bCs/>
          <w:b/>
        </w:rPr>
        <w:t xml:space="preserve">Biden’s Plan to Combat Inflation</w:t>
      </w:r>
      <w:r>
        <w:br/>
      </w:r>
      <w:r>
        <w:t xml:space="preserve"> </w:t>
      </w:r>
      <w:r>
        <w:t xml:space="preserve">Biden wrote an op-ed for the Wall St Journal where he</w:t>
      </w:r>
      <w:r>
        <w:t xml:space="preserve"> </w:t>
      </w:r>
      <w:hyperlink r:id="rId138">
        <w:r>
          <w:rPr>
            <w:rStyle w:val="Hyperlink"/>
          </w:rPr>
          <w:t xml:space="preserve">announces</w:t>
        </w:r>
      </w:hyperlink>
      <w:r>
        <w:t xml:space="preserve"> </w:t>
      </w:r>
      <w:r>
        <w:t xml:space="preserve">his three step plan to fight inflation. This is just after his</w:t>
      </w:r>
      <w:r>
        <w:t xml:space="preserve"> </w:t>
      </w:r>
      <w:hyperlink r:id="rId139">
        <w:r>
          <w:rPr>
            <w:rStyle w:val="Hyperlink"/>
          </w:rPr>
          <w:t xml:space="preserve">previous plan</w:t>
        </w:r>
      </w:hyperlink>
      <w:r>
        <w:t xml:space="preserve"> </w:t>
      </w:r>
      <w:r>
        <w:t xml:space="preserve">released just days ago.</w:t>
      </w:r>
    </w:p>
    <w:p>
      <w:pPr>
        <w:numPr>
          <w:ilvl w:val="0"/>
          <w:numId w:val="1002"/>
        </w:numPr>
        <w:pStyle w:val="Compact"/>
      </w:pPr>
      <w:r>
        <w:rPr>
          <w:iCs/>
          <w:i/>
        </w:rPr>
        <w:t xml:space="preserve">The New Plan:</w:t>
      </w:r>
      <w:r>
        <w:br/>
      </w:r>
    </w:p>
    <w:p>
      <w:pPr>
        <w:numPr>
          <w:ilvl w:val="0"/>
          <w:numId w:val="1002"/>
        </w:numPr>
        <w:pStyle w:val="Compact"/>
      </w:pP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0"/>
          <w:numId w:val="1004"/>
        </w:numPr>
        <w:pStyle w:val="Compact"/>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0"/>
          <w:numId w:val="1006"/>
        </w:numPr>
        <w:pStyle w:val="Compact"/>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Cs/>
          <w:i/>
        </w:rPr>
        <w:t xml:space="preserve">In other words:</w:t>
      </w:r>
      <w:r>
        <w:br/>
      </w:r>
    </w:p>
    <w:p>
      <w:pPr>
        <w:numPr>
          <w:ilvl w:val="0"/>
          <w:numId w:val="1008"/>
        </w:numPr>
        <w:pStyle w:val="Compact"/>
      </w:pP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0"/>
          <w:numId w:val="1010"/>
        </w:numPr>
        <w:pStyle w:val="Compact"/>
      </w:pPr>
    </w:p>
    <w:p>
      <w:pPr>
        <w:numPr>
          <w:ilvl w:val="1"/>
          <w:numId w:val="1011"/>
        </w:numPr>
        <w:pStyle w:val="Compact"/>
      </w:pPr>
      <w:r>
        <w:t xml:space="preserve">Reiterate that even though we continue to choose to sanction Russian oil and gas, like Europe who’s</w:t>
      </w:r>
      <w:r>
        <w:t xml:space="preserve"> </w:t>
      </w:r>
      <w:hyperlink r:id="rId140">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141">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0"/>
          <w:numId w:val="1012"/>
        </w:numPr>
        <w:pStyle w:val="Compact"/>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Cs/>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142">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Cs/>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44" name="Picture"/>
            <a:graphic>
              <a:graphicData uri="http://schemas.openxmlformats.org/drawingml/2006/picture">
                <pic:pic>
                  <pic:nvPicPr>
                    <pic:cNvPr descr="./Journalism/Economics/ongoingta/5-31-2022_1.png" id="145" name="Picture"/>
                    <pic:cNvPicPr>
                      <a:picLocks noChangeArrowheads="1" noChangeAspect="1"/>
                    </pic:cNvPicPr>
                  </pic:nvPicPr>
                  <pic:blipFill>
                    <a:blip r:embed="rId1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47" name="Picture"/>
            <a:graphic>
              <a:graphicData uri="http://schemas.openxmlformats.org/drawingml/2006/picture">
                <pic:pic>
                  <pic:nvPicPr>
                    <pic:cNvPr descr="./Journalism/Economics/ongoingta/5-31-2022_4.png" id="148" name="Picture"/>
                    <pic:cNvPicPr>
                      <a:picLocks noChangeArrowheads="1" noChangeAspect="1"/>
                    </pic:cNvPicPr>
                  </pic:nvPicPr>
                  <pic:blipFill>
                    <a:blip r:embed="rId146"/>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217199"/>
            <wp:effectExtent b="0" l="0" r="0" t="0"/>
            <wp:docPr descr="" title="" id="150" name="Picture"/>
            <a:graphic>
              <a:graphicData uri="http://schemas.openxmlformats.org/drawingml/2006/picture">
                <pic:pic>
                  <pic:nvPicPr>
                    <pic:cNvPr descr="./Journalism/Economics/ongoingta/5-31-2022_2.jpg" id="151" name="Picture"/>
                    <pic:cNvPicPr>
                      <a:picLocks noChangeArrowheads="1" noChangeAspect="1"/>
                    </pic:cNvPicPr>
                  </pic:nvPicPr>
                  <pic:blipFill>
                    <a:blip r:embed="rId149"/>
                    <a:stretch>
                      <a:fillRect/>
                    </a:stretch>
                  </pic:blipFill>
                  <pic:spPr bwMode="auto">
                    <a:xfrm>
                      <a:off x="0" y="0"/>
                      <a:ext cx="5334000" cy="2217199"/>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53" name="Picture"/>
            <a:graphic>
              <a:graphicData uri="http://schemas.openxmlformats.org/drawingml/2006/picture">
                <pic:pic>
                  <pic:nvPicPr>
                    <pic:cNvPr descr="./Journalism/Economics/ongoingta/5-31-2022_3.png" id="154" name="Picture"/>
                    <pic:cNvPicPr>
                      <a:picLocks noChangeArrowheads="1" noChangeAspect="1"/>
                    </pic:cNvPicPr>
                  </pic:nvPicPr>
                  <pic:blipFill>
                    <a:blip r:embed="rId152"/>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Cs/>
          <w:i/>
        </w:rPr>
        <w:t xml:space="preserve">5/29/2022</w:t>
      </w:r>
      <w:r>
        <w:t xml:space="preserve"> </w:t>
      </w:r>
    </w:p>
    <w:p>
      <w:pPr>
        <w:pStyle w:val="BodyText"/>
      </w:pPr>
      <w:r>
        <w:rPr>
          <w:bCs/>
          <w:b/>
        </w:rPr>
        <w:t xml:space="preserve">Traditional Markets</w:t>
      </w:r>
    </w:p>
    <w:p>
      <w:pPr>
        <w:numPr>
          <w:ilvl w:val="0"/>
          <w:numId w:val="1016"/>
        </w:numPr>
      </w:pPr>
      <w:r>
        <w:t xml:space="preserve">Gavin Newsom</w:t>
      </w:r>
      <w:r>
        <w:t xml:space="preserve"> </w:t>
      </w:r>
      <w:hyperlink r:id="rId155">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156">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157">
        <w:r>
          <w:rPr>
            <w:rStyle w:val="Hyperlink"/>
          </w:rPr>
          <w:t xml:space="preserve">via Reuters</w:t>
        </w:r>
      </w:hyperlink>
    </w:p>
    <w:p>
      <w:pPr>
        <w:numPr>
          <w:ilvl w:val="0"/>
          <w:numId w:val="1016"/>
        </w:numPr>
      </w:pPr>
      <w:r>
        <w:t xml:space="preserve">China is</w:t>
      </w:r>
      <w:r>
        <w:t xml:space="preserve"> </w:t>
      </w:r>
      <w:hyperlink r:id="rId158">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159">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160">
        <w:r>
          <w:rPr>
            <w:rStyle w:val="Hyperlink"/>
          </w:rPr>
          <w:t xml:space="preserve">Zero Hedge</w:t>
        </w:r>
      </w:hyperlink>
    </w:p>
    <w:p>
      <w:pPr>
        <w:pStyle w:val="FirstParagraph"/>
      </w:pPr>
      <w:r>
        <w:t xml:space="preserve"> </w:t>
      </w:r>
      <w:r>
        <w:t xml:space="preserve"> </w:t>
      </w:r>
      <w:r>
        <w:rPr>
          <w:bCs/>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Cs/>
          <w:b/>
        </w:rPr>
        <w:t xml:space="preserve">Charts</w:t>
      </w:r>
    </w:p>
    <w:p>
      <w:pPr>
        <w:pStyle w:val="BodyText"/>
      </w:pPr>
      <w:r>
        <w:drawing>
          <wp:inline>
            <wp:extent cx="5334000" cy="3796877"/>
            <wp:effectExtent b="0" l="0" r="0" t="0"/>
            <wp:docPr descr="" title="" id="162" name="Picture"/>
            <a:graphic>
              <a:graphicData uri="http://schemas.openxmlformats.org/drawingml/2006/picture">
                <pic:pic>
                  <pic:nvPicPr>
                    <pic:cNvPr descr="./Journalism/Economics/ongoingta/5-29-2022_1.jpg" id="163" name="Picture"/>
                    <pic:cNvPicPr>
                      <a:picLocks noChangeArrowheads="1" noChangeAspect="1"/>
                    </pic:cNvPicPr>
                  </pic:nvPicPr>
                  <pic:blipFill>
                    <a:blip r:embed="rId161"/>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65" name="Picture"/>
            <a:graphic>
              <a:graphicData uri="http://schemas.openxmlformats.org/drawingml/2006/picture">
                <pic:pic>
                  <pic:nvPicPr>
                    <pic:cNvPr descr="./Journalism/Economics/ongoingta/5-29-2022_3.jpg" id="166" name="Picture"/>
                    <pic:cNvPicPr>
                      <a:picLocks noChangeArrowheads="1" noChangeAspect="1"/>
                    </pic:cNvPicPr>
                  </pic:nvPicPr>
                  <pic:blipFill>
                    <a:blip r:embed="rId164"/>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68" name="Picture"/>
            <a:graphic>
              <a:graphicData uri="http://schemas.openxmlformats.org/drawingml/2006/picture">
                <pic:pic>
                  <pic:nvPicPr>
                    <pic:cNvPr descr="./Journalism/Economics/ongoingta/5-29-2022_4.png" id="169" name="Picture"/>
                    <pic:cNvPicPr>
                      <a:picLocks noChangeArrowheads="1" noChangeAspect="1"/>
                    </pic:cNvPicPr>
                  </pic:nvPicPr>
                  <pic:blipFill>
                    <a:blip r:embed="rId167"/>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71" name="Picture"/>
            <a:graphic>
              <a:graphicData uri="http://schemas.openxmlformats.org/drawingml/2006/picture">
                <pic:pic>
                  <pic:nvPicPr>
                    <pic:cNvPr descr="./Journalism/Economics/ongoingta/5-29-2022_5.jpg" id="172" name="Picture"/>
                    <pic:cNvPicPr>
                      <a:picLocks noChangeArrowheads="1" noChangeAspect="1"/>
                    </pic:cNvPicPr>
                  </pic:nvPicPr>
                  <pic:blipFill>
                    <a:blip r:embed="rId170"/>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74" name="Picture"/>
            <a:graphic>
              <a:graphicData uri="http://schemas.openxmlformats.org/drawingml/2006/picture">
                <pic:pic>
                  <pic:nvPicPr>
                    <pic:cNvPr descr="./Journalism/Economics/ongoingta/5-29-2022_2.jpg" id="175" name="Picture"/>
                    <pic:cNvPicPr>
                      <a:picLocks noChangeArrowheads="1" noChangeAspect="1"/>
                    </pic:cNvPicPr>
                  </pic:nvPicPr>
                  <pic:blipFill>
                    <a:blip r:embed="rId173"/>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Cs/>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77" name="Picture"/>
            <a:graphic>
              <a:graphicData uri="http://schemas.openxmlformats.org/drawingml/2006/picture">
                <pic:pic>
                  <pic:nvPicPr>
                    <pic:cNvPr descr="./Journalism/Economics/ongoingta/5-27-2022_1.jpg" id="178" name="Picture"/>
                    <pic:cNvPicPr>
                      <a:picLocks noChangeArrowheads="1" noChangeAspect="1"/>
                    </pic:cNvPicPr>
                  </pic:nvPicPr>
                  <pic:blipFill>
                    <a:blip r:embed="rId176"/>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80" name="Picture"/>
            <a:graphic>
              <a:graphicData uri="http://schemas.openxmlformats.org/drawingml/2006/picture">
                <pic:pic>
                  <pic:nvPicPr>
                    <pic:cNvPr descr="./Journalism/Economics/ongoingta/5-27-2022_6.jpg" id="181" name="Picture"/>
                    <pic:cNvPicPr>
                      <a:picLocks noChangeArrowheads="1" noChangeAspect="1"/>
                    </pic:cNvPicPr>
                  </pic:nvPicPr>
                  <pic:blipFill>
                    <a:blip r:embed="rId179"/>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83" name="Picture"/>
            <a:graphic>
              <a:graphicData uri="http://schemas.openxmlformats.org/drawingml/2006/picture">
                <pic:pic>
                  <pic:nvPicPr>
                    <pic:cNvPr descr="./Journalism/Economics/ongoingta/5-27-2022_3.jpg" id="184" name="Picture"/>
                    <pic:cNvPicPr>
                      <a:picLocks noChangeArrowheads="1" noChangeAspect="1"/>
                    </pic:cNvPicPr>
                  </pic:nvPicPr>
                  <pic:blipFill>
                    <a:blip r:embed="rId182"/>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86" name="Picture"/>
            <a:graphic>
              <a:graphicData uri="http://schemas.openxmlformats.org/drawingml/2006/picture">
                <pic:pic>
                  <pic:nvPicPr>
                    <pic:cNvPr descr="./Journalism/Economics/ongoingta/5-27-2022_4.jpg" id="187" name="Picture"/>
                    <pic:cNvPicPr>
                      <a:picLocks noChangeArrowheads="1" noChangeAspect="1"/>
                    </pic:cNvPicPr>
                  </pic:nvPicPr>
                  <pic:blipFill>
                    <a:blip r:embed="rId185"/>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89" name="Picture"/>
            <a:graphic>
              <a:graphicData uri="http://schemas.openxmlformats.org/drawingml/2006/picture">
                <pic:pic>
                  <pic:nvPicPr>
                    <pic:cNvPr descr="./Journalism/Economics/ongoingta/5-27-2022_5.jpg" id="190" name="Picture"/>
                    <pic:cNvPicPr>
                      <a:picLocks noChangeArrowheads="1" noChangeAspect="1"/>
                    </pic:cNvPicPr>
                  </pic:nvPicPr>
                  <pic:blipFill>
                    <a:blip r:embed="rId188"/>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Cs/>
          <w:i/>
        </w:rPr>
        <w:t xml:space="preserve">5/25/2022</w:t>
      </w:r>
      <w:r>
        <w:t xml:space="preserve"> </w:t>
      </w:r>
      <w:r>
        <w:br/>
      </w:r>
      <w:r>
        <w:rPr>
          <w:bCs/>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Cs/>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92" name="Picture"/>
            <a:graphic>
              <a:graphicData uri="http://schemas.openxmlformats.org/drawingml/2006/picture">
                <pic:pic>
                  <pic:nvPicPr>
                    <pic:cNvPr descr="./Journalism/Economics/ongoingta/5-25-2022_1.jpg" id="193" name="Picture"/>
                    <pic:cNvPicPr>
                      <a:picLocks noChangeArrowheads="1" noChangeAspect="1"/>
                    </pic:cNvPicPr>
                  </pic:nvPicPr>
                  <pic:blipFill>
                    <a:blip r:embed="rId191"/>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95" name="Picture"/>
            <a:graphic>
              <a:graphicData uri="http://schemas.openxmlformats.org/drawingml/2006/picture">
                <pic:pic>
                  <pic:nvPicPr>
                    <pic:cNvPr descr="./Journalism/Economics/ongoingta/5-25-2022_2.jpg" id="196" name="Picture"/>
                    <pic:cNvPicPr>
                      <a:picLocks noChangeArrowheads="1" noChangeAspect="1"/>
                    </pic:cNvPicPr>
                  </pic:nvPicPr>
                  <pic:blipFill>
                    <a:blip r:embed="rId194"/>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Cs/>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98" name="Picture"/>
            <a:graphic>
              <a:graphicData uri="http://schemas.openxmlformats.org/drawingml/2006/picture">
                <pic:pic>
                  <pic:nvPicPr>
                    <pic:cNvPr descr="./Journalism/Economics/ongoingta/5-24-2022_1.jpg" id="199" name="Picture"/>
                    <pic:cNvPicPr>
                      <a:picLocks noChangeArrowheads="1" noChangeAspect="1"/>
                    </pic:cNvPicPr>
                  </pic:nvPicPr>
                  <pic:blipFill>
                    <a:blip r:embed="rId197"/>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201" name="Picture"/>
            <a:graphic>
              <a:graphicData uri="http://schemas.openxmlformats.org/drawingml/2006/picture">
                <pic:pic>
                  <pic:nvPicPr>
                    <pic:cNvPr descr="./Journalism/Economics/ongoingta/5-24-2022_2.jpg" id="202" name="Picture"/>
                    <pic:cNvPicPr>
                      <a:picLocks noChangeArrowheads="1" noChangeAspect="1"/>
                    </pic:cNvPicPr>
                  </pic:nvPicPr>
                  <pic:blipFill>
                    <a:blip r:embed="rId200"/>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Cs/>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204" name="Picture"/>
            <a:graphic>
              <a:graphicData uri="http://schemas.openxmlformats.org/drawingml/2006/picture">
                <pic:pic>
                  <pic:nvPicPr>
                    <pic:cNvPr descr="./Journalism/Economics/ongoingta/5-23-2022_1.jpg" id="205" name="Picture"/>
                    <pic:cNvPicPr>
                      <a:picLocks noChangeArrowheads="1" noChangeAspect="1"/>
                    </pic:cNvPicPr>
                  </pic:nvPicPr>
                  <pic:blipFill>
                    <a:blip r:embed="rId203"/>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jpg" /><Relationship Type="http://schemas.openxmlformats.org/officeDocument/2006/relationships/image" Id="rId197" Target="media/rId197.jpg" /><Relationship Type="http://schemas.openxmlformats.org/officeDocument/2006/relationships/image" Id="rId200" Target="media/rId200.jpg" /><Relationship Type="http://schemas.openxmlformats.org/officeDocument/2006/relationships/image" Id="rId191" Target="media/rId191.jpg" /><Relationship Type="http://schemas.openxmlformats.org/officeDocument/2006/relationships/image" Id="rId194" Target="media/rId194.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9" Target="media/rId179.jpg" /><Relationship Type="http://schemas.openxmlformats.org/officeDocument/2006/relationships/image" Id="rId161" Target="media/rId161.jpg" /><Relationship Type="http://schemas.openxmlformats.org/officeDocument/2006/relationships/image" Id="rId173" Target="media/rId173.jpg" /><Relationship Type="http://schemas.openxmlformats.org/officeDocument/2006/relationships/image" Id="rId164" Target="media/rId164.jpg" /><Relationship Type="http://schemas.openxmlformats.org/officeDocument/2006/relationships/image" Id="rId167" Target="media/rId167.png" /><Relationship Type="http://schemas.openxmlformats.org/officeDocument/2006/relationships/image" Id="rId170" Target="media/rId170.jpg" /><Relationship Type="http://schemas.openxmlformats.org/officeDocument/2006/relationships/image" Id="rId143" Target="media/rId143.png" /><Relationship Type="http://schemas.openxmlformats.org/officeDocument/2006/relationships/image" Id="rId149" Target="media/rId149.jpg" /><Relationship Type="http://schemas.openxmlformats.org/officeDocument/2006/relationships/image" Id="rId152" Target="media/rId152.png" /><Relationship Type="http://schemas.openxmlformats.org/officeDocument/2006/relationships/image" Id="rId146" Target="media/rId14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jpg" /><Relationship Type="http://schemas.openxmlformats.org/officeDocument/2006/relationships/image" Id="rId71" Target="media/rId71.png" /><Relationship Type="http://schemas.openxmlformats.org/officeDocument/2006/relationships/image" Id="rId62" Target="media/rId62.jp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32" Target="media/rId32.jpg" /><Relationship Type="http://schemas.openxmlformats.org/officeDocument/2006/relationships/image" Id="rId35" Target="media/rId35.jpg" /><Relationship Type="http://schemas.openxmlformats.org/officeDocument/2006/relationships/image" Id="rId38" Target="media/rId38.jpg" /><Relationship Type="http://schemas.openxmlformats.org/officeDocument/2006/relationships/image" Id="rId41" Target="media/rId41.jpg" /><Relationship Type="http://schemas.openxmlformats.org/officeDocument/2006/relationships/image" Id="rId44" Target="media/rId44.jp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3" Target="media/rId23.jp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6" Target="media/rId126.jpg" /><Relationship Type="http://schemas.openxmlformats.org/officeDocument/2006/relationships/image" Id="rId100" Target="media/rId100.jpg" /><Relationship Type="http://schemas.openxmlformats.org/officeDocument/2006/relationships/image" Id="rId93" Target="media/rId93.jpg" /><Relationship Type="http://schemas.openxmlformats.org/officeDocument/2006/relationships/image" Id="rId96" Target="media/rId96.jpg" /><Relationship Type="http://schemas.openxmlformats.org/officeDocument/2006/relationships/image" Id="rId83" Target="media/rId83.jpg" /><Relationship Type="http://schemas.openxmlformats.org/officeDocument/2006/relationships/image" Id="rId80" Target="media/rId80.jpg" /><Relationship Type="http://schemas.openxmlformats.org/officeDocument/2006/relationships/image" Id="rId86" Target="media/rId86.jpg" /><Relationship Type="http://schemas.openxmlformats.org/officeDocument/2006/relationships/image" Id="rId89" Target="media/rId89.jpg" /><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60" Target="http://www.enpover.eu/en/energy-poverty" TargetMode="External" /><Relationship Type="http://schemas.openxmlformats.org/officeDocument/2006/relationships/hyperlink" Id="rId111" Target="https://asia.nikkei.com/Spotlight/Datawatch/China-hoards-over-half-the-world-s-grain-pushing-up-global-prices" TargetMode="External" /><Relationship Type="http://schemas.openxmlformats.org/officeDocument/2006/relationships/hyperlink" Id="rId103" Target="https://en.wikipedia.org/wiki/Green_Revolution" TargetMode="External" /><Relationship Type="http://schemas.openxmlformats.org/officeDocument/2006/relationships/hyperlink" Id="rId57" Target="https://foreignpolicy.com/2021/02/10/is-germany-making-too-much-renewable-energy/" TargetMode="External" /><Relationship Type="http://schemas.openxmlformats.org/officeDocument/2006/relationships/hyperlink" Id="rId92" Target="https://fredblog.stlouisfed.org/2022/06/buying-eggs-with-bitcoins/" TargetMode="External" /><Relationship Type="http://schemas.openxmlformats.org/officeDocument/2006/relationships/hyperlink" Id="rId114" Target="https://news.yahoo.com/us-urges-india-reverse-ban-083311676.html" TargetMode="External" /><Relationship Type="http://schemas.openxmlformats.org/officeDocument/2006/relationships/hyperlink" Id="rId156" Target="https://substack.com/profile/2255433-michael-shellenberger" TargetMode="External" /><Relationship Type="http://schemas.openxmlformats.org/officeDocument/2006/relationships/hyperlink" Id="rId115" Target="https://theintercept.com/2019/02/02/venezuela-us-trump-sanctions/" TargetMode="External" /><Relationship Type="http://schemas.openxmlformats.org/officeDocument/2006/relationships/hyperlink" Id="rId58" Target="https://wattsupwiththat.com/2022/06/26/germany-green-energy-crisis-warns-of-lehman-like-contagion/" TargetMode="External" /><Relationship Type="http://schemas.openxmlformats.org/officeDocument/2006/relationships/hyperlink" Id="rId116" Target="https://www.bloomberg.com/news/articles/2021-09-02/why-venezuela-s-two-presidents-are-ready-to-talk-quicktake" TargetMode="External" /><Relationship Type="http://schemas.openxmlformats.org/officeDocument/2006/relationships/hyperlink" Id="rId158" Target="https://www.bloomberg.com/news/articles/2022-05-20/china-cuts-borrowing-costs-by-record-to-boost-loan-demand" TargetMode="External" /><Relationship Type="http://schemas.openxmlformats.org/officeDocument/2006/relationships/hyperlink" Id="rId59" Target="https://www.businessinsider.co.za/germany-says-energy-crisis-may-trigger-lehman-like-contagion-2022-6" TargetMode="External" /><Relationship Type="http://schemas.openxmlformats.org/officeDocument/2006/relationships/hyperlink" Id="rId56" Target="https://www.freedomsphoenix.com/News/326998-2022-06-12-americans-owe-22-billion-in-late-utility-bills-as-energy.htm" TargetMode="External" /><Relationship Type="http://schemas.openxmlformats.org/officeDocument/2006/relationships/hyperlink" Id="rId155" Target="https://www.gov.ca.gov/2022/03/23/governor-newsom-proposes-11-billion-relief-package-for-californians-facing-higher-gas-prices/" TargetMode="External" /><Relationship Type="http://schemas.openxmlformats.org/officeDocument/2006/relationships/hyperlink" Id="rId142" Target="https://www.londontimes.live/state-of-affairs/julian-assange-speaking-in-2011-the-goal-is-an-endless-war-not-a-successful-war/" TargetMode="External" /><Relationship Type="http://schemas.openxmlformats.org/officeDocument/2006/relationships/hyperlink" Id="rId113" Target="https://www.moneycontrol.com/news/opinion/indonesian-palm-oil-export-ban-set-to-raise-indian-inflation-8405201.html" TargetMode="External" /><Relationship Type="http://schemas.openxmlformats.org/officeDocument/2006/relationships/hyperlink" Id="rId117" Target="https://www.msn.com/en-us/money/markets/chevrons-ceo-says-no-more-us-oil-refineries-what-should-energy-investors-do/ar-AAY6k1N?li=BBnbfcL" TargetMode="External" /><Relationship Type="http://schemas.openxmlformats.org/officeDocument/2006/relationships/hyperlink" Id="rId99" Target="https://www.nbcnews.com/news/world/live-blog/russia-ukraine-war-live-updates-evacuations-launch-mariupol-talks-resume-n1293815/ncrd1293834" TargetMode="External" /><Relationship Type="http://schemas.openxmlformats.org/officeDocument/2006/relationships/hyperlink" Id="rId118" Target="https://www.oregonlive.com/business/2021/12/jordan-cove-developers-abandon-plans-for-pipeline-coos-bay-lng-terminal.html" TargetMode="External" /><Relationship Type="http://schemas.openxmlformats.org/officeDocument/2006/relationships/hyperlink" Id="rId107" Target="https://www.politico.eu/article/eu-sanctions-higher-food-prices-potash/" TargetMode="External" /><Relationship Type="http://schemas.openxmlformats.org/officeDocument/2006/relationships/hyperlink" Id="rId159" Target="https://www.redfin.com/news/housing-market-update-price-drops-surge-to-19pct/" TargetMode="External" /><Relationship Type="http://schemas.openxmlformats.org/officeDocument/2006/relationships/hyperlink" Id="rId157" Target="https://www.reuters.com/markets/asia/chinese-depositors-left-dark-three-local-banks-freeze-deposits-2022-05-18/" TargetMode="External" /><Relationship Type="http://schemas.openxmlformats.org/officeDocument/2006/relationships/hyperlink" Id="rId141" Target="https://www.reuters.com/markets/commodities/us-strategic-petroleum-reserve-drops-lowest-level-since-1987-2022-05-16/" TargetMode="External" /><Relationship Type="http://schemas.openxmlformats.org/officeDocument/2006/relationships/hyperlink" Id="rId112" Target="https://www.scmp.com/week-asia/economics/article/3180039/malaysias-poultry-export-ban-when-will-it-end-how-have-people" TargetMode="External" /><Relationship Type="http://schemas.openxmlformats.org/officeDocument/2006/relationships/hyperlink" Id="rId61" Target="https://www.telegraph.co.uk/business/2022/04/19/germany-wont-stop-buying-russian-gas-should-face-sanctions/" TargetMode="External" /><Relationship Type="http://schemas.openxmlformats.org/officeDocument/2006/relationships/hyperlink" Id="rId122" Target="https://www.un.org/press/en/2022/sc14894.doc.htm" TargetMode="External" /><Relationship Type="http://schemas.openxmlformats.org/officeDocument/2006/relationships/hyperlink" Id="rId139" Target="https://www.whitehouse.gov/briefing-room/statements-releases/2022/05/10/the-biden-harris-inflation-plan-lowering-costs-and-lowering-the-deficit/" TargetMode="External" /><Relationship Type="http://schemas.openxmlformats.org/officeDocument/2006/relationships/hyperlink" Id="rId138" Target="https://www.wsj.com/articles/my-plan-for-fighting-inflation-joe-biden-gas-prices-economy-unemployment-jobs-covid-11653940654" TargetMode="External" /><Relationship Type="http://schemas.openxmlformats.org/officeDocument/2006/relationships/hyperlink" Id="rId140" Target="https://www.zerohedge.com/geopolitical/vilches-europes-mad-ban-russian-oil" TargetMode="External" /><Relationship Type="http://schemas.openxmlformats.org/officeDocument/2006/relationships/hyperlink" Id="rId160"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2022-10-03T02:58:20Z</dcterms:created>
  <dcterms:modified xsi:type="dcterms:W3CDTF">2022-10-03T02:58:20Z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